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C03A5" w14:textId="77777777" w:rsidR="00D54F44" w:rsidRPr="00D010C1" w:rsidRDefault="00D54F44" w:rsidP="00D54F44">
      <w:pPr>
        <w:pStyle w:val="AralkYok"/>
        <w:jc w:val="center"/>
        <w:rPr>
          <w:rFonts w:ascii="Times New Roman" w:hAnsi="Times New Roman" w:cs="Times New Roman"/>
          <w:b/>
          <w:sz w:val="20"/>
          <w:szCs w:val="20"/>
        </w:rPr>
      </w:pPr>
      <w:r w:rsidRPr="00D010C1">
        <w:rPr>
          <w:rFonts w:ascii="Times New Roman" w:hAnsi="Times New Roman" w:cs="Times New Roman"/>
          <w:b/>
          <w:sz w:val="20"/>
          <w:szCs w:val="20"/>
        </w:rPr>
        <w:t>İLAN</w:t>
      </w:r>
    </w:p>
    <w:p w14:paraId="3E848671" w14:textId="77777777" w:rsidR="00D54F44" w:rsidRPr="00D010C1" w:rsidRDefault="00D54F44" w:rsidP="00D54F44">
      <w:pPr>
        <w:pStyle w:val="AralkYok"/>
        <w:jc w:val="center"/>
        <w:rPr>
          <w:rFonts w:ascii="Times New Roman" w:hAnsi="Times New Roman" w:cs="Times New Roman"/>
          <w:b/>
          <w:sz w:val="20"/>
          <w:szCs w:val="20"/>
        </w:rPr>
      </w:pPr>
      <w:r w:rsidRPr="00D010C1">
        <w:rPr>
          <w:rFonts w:ascii="Times New Roman" w:hAnsi="Times New Roman" w:cs="Times New Roman"/>
          <w:b/>
          <w:sz w:val="20"/>
          <w:szCs w:val="20"/>
        </w:rPr>
        <w:t>KONYA VALİLİĞİ</w:t>
      </w:r>
    </w:p>
    <w:p w14:paraId="28C4FE84" w14:textId="2864E8FE" w:rsidR="00ED2D90" w:rsidRPr="00D010C1" w:rsidRDefault="00D54F44" w:rsidP="00ED2D90">
      <w:pPr>
        <w:pStyle w:val="AralkYok"/>
        <w:jc w:val="center"/>
        <w:rPr>
          <w:rFonts w:ascii="Times New Roman" w:hAnsi="Times New Roman" w:cs="Times New Roman"/>
          <w:b/>
          <w:sz w:val="20"/>
          <w:szCs w:val="20"/>
        </w:rPr>
      </w:pPr>
      <w:r w:rsidRPr="00D010C1">
        <w:rPr>
          <w:rFonts w:ascii="Times New Roman" w:hAnsi="Times New Roman" w:cs="Times New Roman"/>
          <w:b/>
          <w:sz w:val="20"/>
          <w:szCs w:val="20"/>
        </w:rPr>
        <w:t>Çevre, Şehircilik ve İklim Değişikliği İl Müdürlüğü</w:t>
      </w:r>
    </w:p>
    <w:p w14:paraId="580B0883" w14:textId="3A525DCF" w:rsidR="00ED2D90" w:rsidRPr="00ED2D90" w:rsidRDefault="00D54F44" w:rsidP="00ED2D90">
      <w:pPr>
        <w:pStyle w:val="AralkYok"/>
        <w:jc w:val="center"/>
        <w:rPr>
          <w:rFonts w:ascii="Times New Roman" w:hAnsi="Times New Roman" w:cs="Times New Roman"/>
          <w:b/>
          <w:sz w:val="20"/>
          <w:szCs w:val="20"/>
        </w:rPr>
      </w:pPr>
      <w:r w:rsidRPr="00D010C1">
        <w:rPr>
          <w:rFonts w:ascii="Times New Roman" w:hAnsi="Times New Roman" w:cs="Times New Roman"/>
          <w:b/>
          <w:sz w:val="20"/>
          <w:szCs w:val="20"/>
        </w:rPr>
        <w:t>Milli Emlak Daire Başkanlığı</w:t>
      </w:r>
    </w:p>
    <w:p w14:paraId="1774DF2B" w14:textId="7E73C2D0" w:rsidR="00AC5A9F" w:rsidRPr="00D010C1" w:rsidRDefault="00164963" w:rsidP="00D54F44">
      <w:pPr>
        <w:ind w:firstLine="708"/>
        <w:jc w:val="both"/>
        <w:rPr>
          <w:rFonts w:ascii="Times New Roman" w:hAnsi="Times New Roman" w:cs="Times New Roman"/>
          <w:sz w:val="20"/>
          <w:szCs w:val="20"/>
        </w:rPr>
      </w:pPr>
      <w:r w:rsidRPr="00164963">
        <w:rPr>
          <w:rFonts w:ascii="Times New Roman" w:hAnsi="Times New Roman" w:cs="Times New Roman"/>
          <w:sz w:val="20"/>
          <w:szCs w:val="20"/>
        </w:rPr>
        <w:t xml:space="preserve">474 sayılı Kanunun 2 </w:t>
      </w:r>
      <w:proofErr w:type="spellStart"/>
      <w:r w:rsidRPr="00164963">
        <w:rPr>
          <w:rFonts w:ascii="Times New Roman" w:hAnsi="Times New Roman" w:cs="Times New Roman"/>
          <w:sz w:val="20"/>
          <w:szCs w:val="20"/>
        </w:rPr>
        <w:t>nci</w:t>
      </w:r>
      <w:proofErr w:type="spellEnd"/>
      <w:r w:rsidRPr="00164963">
        <w:rPr>
          <w:rFonts w:ascii="Times New Roman" w:hAnsi="Times New Roman" w:cs="Times New Roman"/>
          <w:sz w:val="20"/>
          <w:szCs w:val="20"/>
        </w:rPr>
        <w:t xml:space="preserve">, 3065 sayılı Kanunun 13 üncü, </w:t>
      </w:r>
      <w:r w:rsidRPr="00164963">
        <w:rPr>
          <w:rFonts w:ascii="Times New Roman" w:hAnsi="Times New Roman" w:cs="Times New Roman"/>
          <w:b/>
          <w:bCs/>
          <w:sz w:val="20"/>
          <w:szCs w:val="20"/>
        </w:rPr>
        <w:t>4706 sayılı Kanunun ek 3 üncü</w:t>
      </w:r>
      <w:r w:rsidRPr="00164963">
        <w:rPr>
          <w:rFonts w:ascii="Times New Roman" w:hAnsi="Times New Roman" w:cs="Times New Roman"/>
          <w:sz w:val="20"/>
          <w:szCs w:val="20"/>
        </w:rPr>
        <w:t xml:space="preserve">, 5510 sayılı Kanunun ek 2 </w:t>
      </w:r>
      <w:proofErr w:type="spellStart"/>
      <w:r w:rsidRPr="00164963">
        <w:rPr>
          <w:rFonts w:ascii="Times New Roman" w:hAnsi="Times New Roman" w:cs="Times New Roman"/>
          <w:sz w:val="20"/>
          <w:szCs w:val="20"/>
        </w:rPr>
        <w:t>nci</w:t>
      </w:r>
      <w:proofErr w:type="spellEnd"/>
      <w:r w:rsidRPr="00164963">
        <w:rPr>
          <w:rFonts w:ascii="Times New Roman" w:hAnsi="Times New Roman" w:cs="Times New Roman"/>
          <w:sz w:val="20"/>
          <w:szCs w:val="20"/>
        </w:rPr>
        <w:t xml:space="preserve">, 5520 sayılı Kanunun 32/A ve 6745 sayılı Kanunun 80 inci maddeleri ile 1 sayılı Cumhurbaşkanlığı Teşkilatı Hakkında Cumhurbaşkanlığı Kararnamesinin 385 inci, 386 </w:t>
      </w:r>
      <w:proofErr w:type="spellStart"/>
      <w:r w:rsidRPr="00164963">
        <w:rPr>
          <w:rFonts w:ascii="Times New Roman" w:hAnsi="Times New Roman" w:cs="Times New Roman"/>
          <w:sz w:val="20"/>
          <w:szCs w:val="20"/>
        </w:rPr>
        <w:t>ncı</w:t>
      </w:r>
      <w:proofErr w:type="spellEnd"/>
      <w:r w:rsidRPr="00164963">
        <w:rPr>
          <w:rFonts w:ascii="Times New Roman" w:hAnsi="Times New Roman" w:cs="Times New Roman"/>
          <w:sz w:val="20"/>
          <w:szCs w:val="20"/>
        </w:rPr>
        <w:t xml:space="preserve">, 387 </w:t>
      </w:r>
      <w:proofErr w:type="spellStart"/>
      <w:r w:rsidRPr="00164963">
        <w:rPr>
          <w:rFonts w:ascii="Times New Roman" w:hAnsi="Times New Roman" w:cs="Times New Roman"/>
          <w:sz w:val="20"/>
          <w:szCs w:val="20"/>
        </w:rPr>
        <w:t>nci</w:t>
      </w:r>
      <w:proofErr w:type="spellEnd"/>
      <w:r w:rsidRPr="00164963">
        <w:rPr>
          <w:rFonts w:ascii="Times New Roman" w:hAnsi="Times New Roman" w:cs="Times New Roman"/>
          <w:sz w:val="20"/>
          <w:szCs w:val="20"/>
        </w:rPr>
        <w:t xml:space="preserve"> ve 393 üncü maddeleri</w:t>
      </w:r>
      <w:r>
        <w:rPr>
          <w:rFonts w:ascii="Times New Roman" w:hAnsi="Times New Roman" w:cs="Times New Roman"/>
          <w:sz w:val="20"/>
          <w:szCs w:val="20"/>
        </w:rPr>
        <w:t xml:space="preserve">ne dayanılarak düzenlenen </w:t>
      </w:r>
      <w:r w:rsidR="002A23B1">
        <w:rPr>
          <w:rFonts w:ascii="Times New Roman" w:hAnsi="Times New Roman" w:cs="Times New Roman"/>
          <w:sz w:val="20"/>
          <w:szCs w:val="20"/>
        </w:rPr>
        <w:t>30/05/2025</w:t>
      </w:r>
      <w:r w:rsidR="004E357B" w:rsidRPr="00D010C1">
        <w:rPr>
          <w:rFonts w:ascii="Times New Roman" w:hAnsi="Times New Roman" w:cs="Times New Roman"/>
          <w:sz w:val="20"/>
          <w:szCs w:val="20"/>
        </w:rPr>
        <w:t xml:space="preserve"> tarih ve </w:t>
      </w:r>
      <w:r w:rsidR="002A23B1">
        <w:rPr>
          <w:rFonts w:ascii="Times New Roman" w:hAnsi="Times New Roman" w:cs="Times New Roman"/>
          <w:sz w:val="20"/>
          <w:szCs w:val="20"/>
        </w:rPr>
        <w:t>32915</w:t>
      </w:r>
      <w:r w:rsidR="004E357B">
        <w:rPr>
          <w:rFonts w:ascii="Times New Roman" w:hAnsi="Times New Roman" w:cs="Times New Roman"/>
          <w:sz w:val="20"/>
          <w:szCs w:val="20"/>
        </w:rPr>
        <w:t xml:space="preserve"> sayılı Resmi Gazetede </w:t>
      </w:r>
      <w:r w:rsidRPr="00164963">
        <w:rPr>
          <w:rFonts w:ascii="Times New Roman" w:hAnsi="Times New Roman" w:cs="Times New Roman"/>
          <w:b/>
          <w:bCs/>
          <w:sz w:val="20"/>
          <w:szCs w:val="20"/>
        </w:rPr>
        <w:t>Cumhurbaşkanı</w:t>
      </w:r>
      <w:r w:rsidR="004E357B" w:rsidRPr="00164963">
        <w:rPr>
          <w:rFonts w:ascii="Times New Roman" w:hAnsi="Times New Roman" w:cs="Times New Roman"/>
          <w:b/>
          <w:bCs/>
          <w:sz w:val="20"/>
          <w:szCs w:val="20"/>
        </w:rPr>
        <w:t xml:space="preserve"> Kararıyla yayımlanarak yürürlüğe giren</w:t>
      </w:r>
      <w:r w:rsidR="004E357B" w:rsidRPr="00D010C1">
        <w:rPr>
          <w:rFonts w:ascii="Times New Roman" w:hAnsi="Times New Roman" w:cs="Times New Roman"/>
          <w:sz w:val="20"/>
          <w:szCs w:val="20"/>
        </w:rPr>
        <w:t xml:space="preserve"> </w:t>
      </w:r>
      <w:r w:rsidRPr="00164963">
        <w:rPr>
          <w:rFonts w:ascii="Times New Roman" w:hAnsi="Times New Roman" w:cs="Times New Roman"/>
          <w:b/>
          <w:bCs/>
          <w:sz w:val="20"/>
          <w:szCs w:val="20"/>
        </w:rPr>
        <w:t>29/05/2025</w:t>
      </w:r>
      <w:r w:rsidR="004E357B" w:rsidRPr="00164963">
        <w:rPr>
          <w:rFonts w:ascii="Times New Roman" w:hAnsi="Times New Roman" w:cs="Times New Roman"/>
          <w:b/>
          <w:bCs/>
          <w:sz w:val="20"/>
          <w:szCs w:val="20"/>
        </w:rPr>
        <w:t xml:space="preserve"> tarihli ve </w:t>
      </w:r>
      <w:r w:rsidRPr="00164963">
        <w:rPr>
          <w:rFonts w:ascii="Times New Roman" w:hAnsi="Times New Roman" w:cs="Times New Roman"/>
          <w:b/>
          <w:bCs/>
          <w:sz w:val="20"/>
          <w:szCs w:val="20"/>
        </w:rPr>
        <w:t>2025/9903</w:t>
      </w:r>
      <w:r w:rsidR="004E357B" w:rsidRPr="00164963">
        <w:rPr>
          <w:rFonts w:ascii="Times New Roman" w:hAnsi="Times New Roman" w:cs="Times New Roman"/>
          <w:b/>
          <w:bCs/>
          <w:sz w:val="20"/>
          <w:szCs w:val="20"/>
        </w:rPr>
        <w:t xml:space="preserve"> sayılı Yatırımlarda Devlet Yardımları Hakkında Karar</w:t>
      </w:r>
      <w:r>
        <w:rPr>
          <w:rFonts w:ascii="Times New Roman" w:hAnsi="Times New Roman" w:cs="Times New Roman"/>
          <w:b/>
          <w:bCs/>
          <w:sz w:val="20"/>
          <w:szCs w:val="20"/>
        </w:rPr>
        <w:t xml:space="preserve"> </w:t>
      </w:r>
      <w:r w:rsidR="006118AC" w:rsidRPr="00D010C1">
        <w:rPr>
          <w:rFonts w:ascii="Times New Roman" w:hAnsi="Times New Roman" w:cs="Times New Roman"/>
          <w:sz w:val="20"/>
          <w:szCs w:val="20"/>
        </w:rPr>
        <w:t xml:space="preserve">ile </w:t>
      </w:r>
      <w:r w:rsidR="006118AC" w:rsidRPr="00164963">
        <w:rPr>
          <w:rFonts w:ascii="Times New Roman" w:hAnsi="Times New Roman" w:cs="Times New Roman"/>
          <w:b/>
          <w:bCs/>
          <w:sz w:val="20"/>
          <w:szCs w:val="20"/>
        </w:rPr>
        <w:t>Kamu</w:t>
      </w:r>
      <w:r w:rsidR="004E357B" w:rsidRPr="00164963">
        <w:rPr>
          <w:rFonts w:ascii="Times New Roman" w:hAnsi="Times New Roman" w:cs="Times New Roman"/>
          <w:b/>
          <w:bCs/>
          <w:sz w:val="20"/>
          <w:szCs w:val="20"/>
        </w:rPr>
        <w:t xml:space="preserve"> Taşınmazlarının Yatırımlara Tahsisine İlişkin Usul ve Esaslar</w:t>
      </w:r>
      <w:r w:rsidR="004E357B" w:rsidRPr="00D010C1">
        <w:rPr>
          <w:rFonts w:ascii="Times New Roman" w:hAnsi="Times New Roman" w:cs="Times New Roman"/>
          <w:sz w:val="20"/>
          <w:szCs w:val="20"/>
        </w:rPr>
        <w:t xml:space="preserve"> kapsamında mülkiyeti Hazine</w:t>
      </w:r>
      <w:r>
        <w:rPr>
          <w:rFonts w:ascii="Times New Roman" w:hAnsi="Times New Roman" w:cs="Times New Roman"/>
          <w:sz w:val="20"/>
          <w:szCs w:val="20"/>
        </w:rPr>
        <w:t xml:space="preserve">ye ait, </w:t>
      </w:r>
      <w:r w:rsidR="004E357B" w:rsidRPr="00D010C1">
        <w:rPr>
          <w:rFonts w:ascii="Times New Roman" w:hAnsi="Times New Roman" w:cs="Times New Roman"/>
          <w:sz w:val="20"/>
          <w:szCs w:val="20"/>
        </w:rPr>
        <w:t>aşağıda özellikleri belirtilen taşınmaz</w:t>
      </w:r>
      <w:r w:rsidR="004E357B">
        <w:rPr>
          <w:rFonts w:ascii="Times New Roman" w:hAnsi="Times New Roman" w:cs="Times New Roman"/>
          <w:sz w:val="20"/>
          <w:szCs w:val="20"/>
        </w:rPr>
        <w:t>lar</w:t>
      </w:r>
      <w:r w:rsidR="004E357B" w:rsidRPr="00D010C1">
        <w:rPr>
          <w:rFonts w:ascii="Times New Roman" w:hAnsi="Times New Roman" w:cs="Times New Roman"/>
          <w:sz w:val="20"/>
          <w:szCs w:val="20"/>
        </w:rPr>
        <w:t xml:space="preserve"> üzerinde 49</w:t>
      </w:r>
      <w:r w:rsidR="004E357B">
        <w:rPr>
          <w:rFonts w:ascii="Times New Roman" w:hAnsi="Times New Roman" w:cs="Times New Roman"/>
          <w:sz w:val="20"/>
          <w:szCs w:val="20"/>
        </w:rPr>
        <w:t xml:space="preserve"> (</w:t>
      </w:r>
      <w:proofErr w:type="spellStart"/>
      <w:r w:rsidR="004E357B">
        <w:rPr>
          <w:rFonts w:ascii="Times New Roman" w:hAnsi="Times New Roman" w:cs="Times New Roman"/>
          <w:sz w:val="20"/>
          <w:szCs w:val="20"/>
        </w:rPr>
        <w:t>kırkdokuz</w:t>
      </w:r>
      <w:proofErr w:type="spellEnd"/>
      <w:r w:rsidR="004E357B">
        <w:rPr>
          <w:rFonts w:ascii="Times New Roman" w:hAnsi="Times New Roman" w:cs="Times New Roman"/>
          <w:sz w:val="20"/>
          <w:szCs w:val="20"/>
        </w:rPr>
        <w:t>)</w:t>
      </w:r>
      <w:r w:rsidR="004E357B" w:rsidRPr="00D010C1">
        <w:rPr>
          <w:rFonts w:ascii="Times New Roman" w:hAnsi="Times New Roman" w:cs="Times New Roman"/>
          <w:sz w:val="20"/>
          <w:szCs w:val="20"/>
        </w:rPr>
        <w:t xml:space="preserve"> yıl süreli</w:t>
      </w:r>
      <w:r w:rsidR="004E357B">
        <w:rPr>
          <w:rFonts w:ascii="Times New Roman" w:hAnsi="Times New Roman" w:cs="Times New Roman"/>
          <w:sz w:val="20"/>
          <w:szCs w:val="20"/>
        </w:rPr>
        <w:t>, bağımsız ve sürekli nitelikli</w:t>
      </w:r>
      <w:r w:rsidR="004E357B" w:rsidRPr="00D010C1">
        <w:rPr>
          <w:rFonts w:ascii="Times New Roman" w:hAnsi="Times New Roman" w:cs="Times New Roman"/>
          <w:sz w:val="20"/>
          <w:szCs w:val="20"/>
        </w:rPr>
        <w:t xml:space="preserve"> irtifak hakkı tesis edilecektir</w:t>
      </w:r>
    </w:p>
    <w:tbl>
      <w:tblPr>
        <w:tblStyle w:val="TabloKlavuzu"/>
        <w:tblW w:w="15446" w:type="dxa"/>
        <w:tblLayout w:type="fixed"/>
        <w:tblLook w:val="04A0" w:firstRow="1" w:lastRow="0" w:firstColumn="1" w:lastColumn="0" w:noHBand="0" w:noVBand="1"/>
      </w:tblPr>
      <w:tblGrid>
        <w:gridCol w:w="609"/>
        <w:gridCol w:w="1371"/>
        <w:gridCol w:w="850"/>
        <w:gridCol w:w="1134"/>
        <w:gridCol w:w="1276"/>
        <w:gridCol w:w="709"/>
        <w:gridCol w:w="709"/>
        <w:gridCol w:w="992"/>
        <w:gridCol w:w="850"/>
        <w:gridCol w:w="993"/>
        <w:gridCol w:w="1275"/>
        <w:gridCol w:w="2127"/>
        <w:gridCol w:w="1417"/>
        <w:gridCol w:w="1134"/>
      </w:tblGrid>
      <w:tr w:rsidR="00DA6A38" w:rsidRPr="00D010C1" w14:paraId="2E4F37C7" w14:textId="77777777" w:rsidTr="00F91C8E">
        <w:trPr>
          <w:trHeight w:val="625"/>
        </w:trPr>
        <w:tc>
          <w:tcPr>
            <w:tcW w:w="609" w:type="dxa"/>
          </w:tcPr>
          <w:p w14:paraId="54C42C28" w14:textId="77777777" w:rsidR="00DA6A38" w:rsidRPr="00473325" w:rsidRDefault="00DA6A38" w:rsidP="009B0E6C">
            <w:pPr>
              <w:jc w:val="both"/>
              <w:rPr>
                <w:rFonts w:ascii="Times New Roman" w:hAnsi="Times New Roman" w:cs="Times New Roman"/>
                <w:b/>
                <w:sz w:val="16"/>
                <w:szCs w:val="16"/>
              </w:rPr>
            </w:pPr>
            <w:r w:rsidRPr="00473325">
              <w:rPr>
                <w:rFonts w:ascii="Times New Roman" w:hAnsi="Times New Roman" w:cs="Times New Roman"/>
                <w:b/>
                <w:sz w:val="16"/>
                <w:szCs w:val="16"/>
              </w:rPr>
              <w:t>Sıra No</w:t>
            </w:r>
          </w:p>
        </w:tc>
        <w:tc>
          <w:tcPr>
            <w:tcW w:w="1371" w:type="dxa"/>
          </w:tcPr>
          <w:p w14:paraId="04DEDB0B" w14:textId="77777777" w:rsidR="00DA6A38" w:rsidRPr="00473325" w:rsidRDefault="00DA6A38" w:rsidP="009B0E6C">
            <w:pPr>
              <w:jc w:val="center"/>
              <w:rPr>
                <w:rFonts w:ascii="Times New Roman" w:hAnsi="Times New Roman" w:cs="Times New Roman"/>
                <w:b/>
                <w:sz w:val="16"/>
                <w:szCs w:val="16"/>
              </w:rPr>
            </w:pPr>
            <w:r w:rsidRPr="00473325">
              <w:rPr>
                <w:rFonts w:ascii="Times New Roman" w:hAnsi="Times New Roman" w:cs="Times New Roman"/>
                <w:b/>
                <w:sz w:val="16"/>
                <w:szCs w:val="16"/>
              </w:rPr>
              <w:t>Taşınmaz No</w:t>
            </w:r>
          </w:p>
        </w:tc>
        <w:tc>
          <w:tcPr>
            <w:tcW w:w="850" w:type="dxa"/>
          </w:tcPr>
          <w:p w14:paraId="7485E6AC" w14:textId="77777777" w:rsidR="00DA6A38" w:rsidRPr="00473325" w:rsidRDefault="00DA6A38" w:rsidP="009B0E6C">
            <w:pPr>
              <w:jc w:val="center"/>
              <w:rPr>
                <w:rFonts w:ascii="Times New Roman" w:hAnsi="Times New Roman" w:cs="Times New Roman"/>
                <w:b/>
                <w:sz w:val="16"/>
                <w:szCs w:val="16"/>
              </w:rPr>
            </w:pPr>
            <w:r w:rsidRPr="00473325">
              <w:rPr>
                <w:rFonts w:ascii="Times New Roman" w:hAnsi="Times New Roman" w:cs="Times New Roman"/>
                <w:b/>
                <w:sz w:val="16"/>
                <w:szCs w:val="16"/>
              </w:rPr>
              <w:t>İli</w:t>
            </w:r>
          </w:p>
        </w:tc>
        <w:tc>
          <w:tcPr>
            <w:tcW w:w="1134" w:type="dxa"/>
          </w:tcPr>
          <w:p w14:paraId="4FEF3EBB" w14:textId="77777777" w:rsidR="00DA6A38" w:rsidRPr="00473325" w:rsidRDefault="00DA6A38" w:rsidP="009B0E6C">
            <w:pPr>
              <w:jc w:val="center"/>
              <w:rPr>
                <w:rFonts w:ascii="Times New Roman" w:hAnsi="Times New Roman" w:cs="Times New Roman"/>
                <w:b/>
                <w:sz w:val="16"/>
                <w:szCs w:val="16"/>
              </w:rPr>
            </w:pPr>
            <w:r w:rsidRPr="00473325">
              <w:rPr>
                <w:rFonts w:ascii="Times New Roman" w:hAnsi="Times New Roman" w:cs="Times New Roman"/>
                <w:b/>
                <w:sz w:val="16"/>
                <w:szCs w:val="16"/>
              </w:rPr>
              <w:t>İlçe</w:t>
            </w:r>
          </w:p>
        </w:tc>
        <w:tc>
          <w:tcPr>
            <w:tcW w:w="1276" w:type="dxa"/>
          </w:tcPr>
          <w:p w14:paraId="28467BA7" w14:textId="77777777" w:rsidR="00DA6A38" w:rsidRPr="00473325" w:rsidRDefault="00DA6A38" w:rsidP="009B0E6C">
            <w:pPr>
              <w:jc w:val="center"/>
              <w:rPr>
                <w:rFonts w:ascii="Times New Roman" w:hAnsi="Times New Roman" w:cs="Times New Roman"/>
                <w:b/>
                <w:sz w:val="16"/>
                <w:szCs w:val="16"/>
              </w:rPr>
            </w:pPr>
            <w:r w:rsidRPr="00473325">
              <w:rPr>
                <w:rFonts w:ascii="Times New Roman" w:hAnsi="Times New Roman" w:cs="Times New Roman"/>
                <w:b/>
                <w:sz w:val="16"/>
                <w:szCs w:val="16"/>
              </w:rPr>
              <w:t>Mahalle</w:t>
            </w:r>
          </w:p>
        </w:tc>
        <w:tc>
          <w:tcPr>
            <w:tcW w:w="709" w:type="dxa"/>
          </w:tcPr>
          <w:p w14:paraId="330288D7" w14:textId="77777777" w:rsidR="00DA6A38" w:rsidRPr="00473325" w:rsidRDefault="00DA6A38" w:rsidP="009B0E6C">
            <w:pPr>
              <w:jc w:val="center"/>
              <w:rPr>
                <w:rFonts w:ascii="Times New Roman" w:hAnsi="Times New Roman" w:cs="Times New Roman"/>
                <w:b/>
                <w:sz w:val="16"/>
                <w:szCs w:val="16"/>
              </w:rPr>
            </w:pPr>
            <w:r w:rsidRPr="00473325">
              <w:rPr>
                <w:rFonts w:ascii="Times New Roman" w:hAnsi="Times New Roman" w:cs="Times New Roman"/>
                <w:b/>
                <w:sz w:val="16"/>
                <w:szCs w:val="16"/>
              </w:rPr>
              <w:t>Ada</w:t>
            </w:r>
          </w:p>
        </w:tc>
        <w:tc>
          <w:tcPr>
            <w:tcW w:w="709" w:type="dxa"/>
          </w:tcPr>
          <w:p w14:paraId="03486B6A" w14:textId="77777777" w:rsidR="00DA6A38" w:rsidRPr="00473325" w:rsidRDefault="00DA6A38" w:rsidP="009B0E6C">
            <w:pPr>
              <w:jc w:val="center"/>
              <w:rPr>
                <w:rFonts w:ascii="Times New Roman" w:hAnsi="Times New Roman" w:cs="Times New Roman"/>
                <w:b/>
                <w:sz w:val="16"/>
                <w:szCs w:val="16"/>
              </w:rPr>
            </w:pPr>
            <w:r w:rsidRPr="00473325">
              <w:rPr>
                <w:rFonts w:ascii="Times New Roman" w:hAnsi="Times New Roman" w:cs="Times New Roman"/>
                <w:b/>
                <w:sz w:val="16"/>
                <w:szCs w:val="16"/>
              </w:rPr>
              <w:t>Parsel</w:t>
            </w:r>
          </w:p>
        </w:tc>
        <w:tc>
          <w:tcPr>
            <w:tcW w:w="992" w:type="dxa"/>
          </w:tcPr>
          <w:p w14:paraId="0C4D63AE" w14:textId="77777777" w:rsidR="00DA6A38" w:rsidRPr="00473325" w:rsidRDefault="00DA6A38" w:rsidP="009B0E6C">
            <w:pPr>
              <w:jc w:val="center"/>
              <w:rPr>
                <w:rFonts w:ascii="Times New Roman" w:hAnsi="Times New Roman" w:cs="Times New Roman"/>
                <w:b/>
                <w:sz w:val="16"/>
                <w:szCs w:val="16"/>
              </w:rPr>
            </w:pPr>
            <w:proofErr w:type="spellStart"/>
            <w:r w:rsidRPr="00473325">
              <w:rPr>
                <w:rFonts w:ascii="Times New Roman" w:hAnsi="Times New Roman" w:cs="Times New Roman"/>
                <w:b/>
                <w:sz w:val="16"/>
                <w:szCs w:val="16"/>
              </w:rPr>
              <w:t>Yüzölçüm</w:t>
            </w:r>
            <w:proofErr w:type="spellEnd"/>
            <w:r w:rsidRPr="00473325">
              <w:rPr>
                <w:rFonts w:ascii="Times New Roman" w:hAnsi="Times New Roman" w:cs="Times New Roman"/>
                <w:b/>
                <w:sz w:val="16"/>
                <w:szCs w:val="16"/>
              </w:rPr>
              <w:t xml:space="preserve"> (m</w:t>
            </w:r>
            <w:r w:rsidRPr="00473325">
              <w:rPr>
                <w:rFonts w:ascii="Times New Roman" w:hAnsi="Times New Roman" w:cs="Times New Roman"/>
                <w:b/>
                <w:sz w:val="16"/>
                <w:szCs w:val="16"/>
                <w:vertAlign w:val="superscript"/>
              </w:rPr>
              <w:t>2</w:t>
            </w:r>
            <w:r w:rsidRPr="00473325">
              <w:rPr>
                <w:rFonts w:ascii="Times New Roman" w:hAnsi="Times New Roman" w:cs="Times New Roman"/>
                <w:b/>
                <w:sz w:val="16"/>
                <w:szCs w:val="16"/>
              </w:rPr>
              <w:t>)</w:t>
            </w:r>
          </w:p>
        </w:tc>
        <w:tc>
          <w:tcPr>
            <w:tcW w:w="850" w:type="dxa"/>
          </w:tcPr>
          <w:p w14:paraId="0FF5B719" w14:textId="77777777" w:rsidR="00DA6A38" w:rsidRPr="00473325" w:rsidRDefault="00DA6A38" w:rsidP="009B0E6C">
            <w:pPr>
              <w:jc w:val="center"/>
              <w:rPr>
                <w:rFonts w:ascii="Times New Roman" w:hAnsi="Times New Roman" w:cs="Times New Roman"/>
                <w:b/>
                <w:sz w:val="16"/>
                <w:szCs w:val="16"/>
              </w:rPr>
            </w:pPr>
            <w:r w:rsidRPr="00473325">
              <w:rPr>
                <w:rFonts w:ascii="Times New Roman" w:hAnsi="Times New Roman" w:cs="Times New Roman"/>
                <w:b/>
                <w:sz w:val="16"/>
                <w:szCs w:val="16"/>
              </w:rPr>
              <w:t>Cinsi</w:t>
            </w:r>
          </w:p>
        </w:tc>
        <w:tc>
          <w:tcPr>
            <w:tcW w:w="993" w:type="dxa"/>
          </w:tcPr>
          <w:p w14:paraId="607DFCFB" w14:textId="77777777" w:rsidR="00DA6A38" w:rsidRPr="00473325" w:rsidRDefault="00DA6A38" w:rsidP="009B0E6C">
            <w:pPr>
              <w:jc w:val="center"/>
              <w:rPr>
                <w:rFonts w:ascii="Times New Roman" w:hAnsi="Times New Roman" w:cs="Times New Roman"/>
                <w:b/>
                <w:sz w:val="16"/>
                <w:szCs w:val="16"/>
              </w:rPr>
            </w:pPr>
            <w:r w:rsidRPr="00473325">
              <w:rPr>
                <w:rFonts w:ascii="Times New Roman" w:hAnsi="Times New Roman" w:cs="Times New Roman"/>
                <w:b/>
                <w:sz w:val="16"/>
                <w:szCs w:val="16"/>
              </w:rPr>
              <w:t xml:space="preserve">İrtifak Kurulacak Alan </w:t>
            </w:r>
          </w:p>
        </w:tc>
        <w:tc>
          <w:tcPr>
            <w:tcW w:w="1275" w:type="dxa"/>
          </w:tcPr>
          <w:p w14:paraId="5C5F2201" w14:textId="77777777" w:rsidR="00DA6A38" w:rsidRPr="00473325" w:rsidRDefault="00DA6A38" w:rsidP="009B0E6C">
            <w:pPr>
              <w:jc w:val="center"/>
              <w:rPr>
                <w:rFonts w:ascii="Times New Roman" w:hAnsi="Times New Roman" w:cs="Times New Roman"/>
                <w:b/>
                <w:sz w:val="16"/>
                <w:szCs w:val="16"/>
              </w:rPr>
            </w:pPr>
            <w:r w:rsidRPr="00473325">
              <w:rPr>
                <w:rFonts w:ascii="Times New Roman" w:hAnsi="Times New Roman" w:cs="Times New Roman"/>
                <w:b/>
                <w:sz w:val="16"/>
                <w:szCs w:val="16"/>
              </w:rPr>
              <w:t>İmar Durumu</w:t>
            </w:r>
          </w:p>
        </w:tc>
        <w:tc>
          <w:tcPr>
            <w:tcW w:w="2127" w:type="dxa"/>
          </w:tcPr>
          <w:p w14:paraId="48A8696A" w14:textId="77777777" w:rsidR="00DA6A38" w:rsidRPr="00473325" w:rsidRDefault="00DA6A38" w:rsidP="009B0E6C">
            <w:pPr>
              <w:jc w:val="center"/>
              <w:rPr>
                <w:rFonts w:ascii="Times New Roman" w:hAnsi="Times New Roman" w:cs="Times New Roman"/>
                <w:b/>
                <w:sz w:val="16"/>
                <w:szCs w:val="16"/>
              </w:rPr>
            </w:pPr>
            <w:r w:rsidRPr="00473325">
              <w:rPr>
                <w:rFonts w:ascii="Times New Roman" w:hAnsi="Times New Roman" w:cs="Times New Roman"/>
                <w:b/>
                <w:sz w:val="16"/>
                <w:szCs w:val="16"/>
              </w:rPr>
              <w:t>Yatırım Türü</w:t>
            </w:r>
          </w:p>
        </w:tc>
        <w:tc>
          <w:tcPr>
            <w:tcW w:w="1417" w:type="dxa"/>
          </w:tcPr>
          <w:p w14:paraId="7FE0D44E" w14:textId="77777777" w:rsidR="00DA6A38" w:rsidRPr="00473325" w:rsidRDefault="00DA6A38" w:rsidP="009B0E6C">
            <w:pPr>
              <w:jc w:val="center"/>
              <w:rPr>
                <w:rFonts w:ascii="Times New Roman" w:hAnsi="Times New Roman" w:cs="Times New Roman"/>
                <w:b/>
                <w:sz w:val="16"/>
                <w:szCs w:val="16"/>
              </w:rPr>
            </w:pPr>
            <w:r w:rsidRPr="00473325">
              <w:rPr>
                <w:rFonts w:ascii="Times New Roman" w:hAnsi="Times New Roman" w:cs="Times New Roman"/>
                <w:b/>
                <w:sz w:val="16"/>
                <w:szCs w:val="16"/>
              </w:rPr>
              <w:t xml:space="preserve">Taşınmazın rayiç Bedeli </w:t>
            </w:r>
            <w:proofErr w:type="gramStart"/>
            <w:r w:rsidRPr="00473325">
              <w:rPr>
                <w:rFonts w:ascii="Times New Roman" w:hAnsi="Times New Roman" w:cs="Times New Roman"/>
                <w:b/>
                <w:sz w:val="16"/>
                <w:szCs w:val="16"/>
              </w:rPr>
              <w:t>( TL</w:t>
            </w:r>
            <w:proofErr w:type="gramEnd"/>
            <w:r w:rsidRPr="00473325">
              <w:rPr>
                <w:rFonts w:ascii="Times New Roman" w:hAnsi="Times New Roman" w:cs="Times New Roman"/>
                <w:b/>
                <w:sz w:val="16"/>
                <w:szCs w:val="16"/>
              </w:rPr>
              <w:t>)</w:t>
            </w:r>
          </w:p>
        </w:tc>
        <w:tc>
          <w:tcPr>
            <w:tcW w:w="1134" w:type="dxa"/>
          </w:tcPr>
          <w:p w14:paraId="6F3DBB81" w14:textId="77777777" w:rsidR="00DA6A38" w:rsidRPr="00473325" w:rsidRDefault="00DA6A38" w:rsidP="009B0E6C">
            <w:pPr>
              <w:jc w:val="center"/>
              <w:rPr>
                <w:rFonts w:ascii="Times New Roman" w:hAnsi="Times New Roman" w:cs="Times New Roman"/>
                <w:b/>
                <w:sz w:val="16"/>
                <w:szCs w:val="16"/>
              </w:rPr>
            </w:pPr>
            <w:r w:rsidRPr="00473325">
              <w:rPr>
                <w:rFonts w:ascii="Times New Roman" w:hAnsi="Times New Roman" w:cs="Times New Roman"/>
                <w:b/>
                <w:sz w:val="16"/>
                <w:szCs w:val="16"/>
              </w:rPr>
              <w:t>Son Başvuru Tarihi</w:t>
            </w:r>
          </w:p>
        </w:tc>
      </w:tr>
      <w:tr w:rsidR="00DA6A38" w:rsidRPr="00D010C1" w14:paraId="44BA099E" w14:textId="77777777" w:rsidTr="00F91C8E">
        <w:trPr>
          <w:trHeight w:val="1442"/>
        </w:trPr>
        <w:tc>
          <w:tcPr>
            <w:tcW w:w="609" w:type="dxa"/>
          </w:tcPr>
          <w:p w14:paraId="301BA722" w14:textId="77777777" w:rsidR="00DA6A38" w:rsidRPr="00473325" w:rsidRDefault="00DA6A38" w:rsidP="009B0E6C">
            <w:pPr>
              <w:jc w:val="both"/>
              <w:rPr>
                <w:rFonts w:ascii="Times New Roman" w:hAnsi="Times New Roman" w:cs="Times New Roman"/>
                <w:sz w:val="18"/>
                <w:szCs w:val="18"/>
              </w:rPr>
            </w:pPr>
            <w:r w:rsidRPr="00473325">
              <w:rPr>
                <w:rFonts w:ascii="Times New Roman" w:hAnsi="Times New Roman" w:cs="Times New Roman"/>
                <w:sz w:val="18"/>
                <w:szCs w:val="18"/>
              </w:rPr>
              <w:t>1</w:t>
            </w:r>
          </w:p>
        </w:tc>
        <w:tc>
          <w:tcPr>
            <w:tcW w:w="1371" w:type="dxa"/>
          </w:tcPr>
          <w:p w14:paraId="2FE79506"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42200100374</w:t>
            </w:r>
          </w:p>
        </w:tc>
        <w:tc>
          <w:tcPr>
            <w:tcW w:w="850" w:type="dxa"/>
          </w:tcPr>
          <w:p w14:paraId="624CE091"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Konya</w:t>
            </w:r>
          </w:p>
        </w:tc>
        <w:tc>
          <w:tcPr>
            <w:tcW w:w="1134" w:type="dxa"/>
          </w:tcPr>
          <w:p w14:paraId="3A500F44"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Halkapınar</w:t>
            </w:r>
          </w:p>
        </w:tc>
        <w:tc>
          <w:tcPr>
            <w:tcW w:w="1276" w:type="dxa"/>
          </w:tcPr>
          <w:p w14:paraId="2C666F75" w14:textId="77777777" w:rsidR="00DA6A38" w:rsidRPr="00473325" w:rsidRDefault="00DA6A38" w:rsidP="009B0E6C">
            <w:pPr>
              <w:rPr>
                <w:rFonts w:ascii="Times New Roman" w:hAnsi="Times New Roman" w:cs="Times New Roman"/>
                <w:sz w:val="18"/>
                <w:szCs w:val="18"/>
              </w:rPr>
            </w:pPr>
            <w:proofErr w:type="spellStart"/>
            <w:r w:rsidRPr="00473325">
              <w:rPr>
                <w:rFonts w:ascii="Times New Roman" w:hAnsi="Times New Roman" w:cs="Times New Roman"/>
                <w:sz w:val="18"/>
                <w:szCs w:val="18"/>
              </w:rPr>
              <w:t>Büyükdoğan</w:t>
            </w:r>
            <w:proofErr w:type="spellEnd"/>
          </w:p>
        </w:tc>
        <w:tc>
          <w:tcPr>
            <w:tcW w:w="709" w:type="dxa"/>
          </w:tcPr>
          <w:p w14:paraId="70CEA77B" w14:textId="77777777" w:rsidR="00DA6A38" w:rsidRPr="00473325" w:rsidRDefault="00DA6A38" w:rsidP="009B0E6C">
            <w:pPr>
              <w:rPr>
                <w:rFonts w:ascii="Times New Roman" w:hAnsi="Times New Roman" w:cs="Times New Roman"/>
                <w:sz w:val="18"/>
                <w:szCs w:val="18"/>
              </w:rPr>
            </w:pPr>
          </w:p>
        </w:tc>
        <w:tc>
          <w:tcPr>
            <w:tcW w:w="709" w:type="dxa"/>
          </w:tcPr>
          <w:p w14:paraId="42FBFA91"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98</w:t>
            </w:r>
          </w:p>
        </w:tc>
        <w:tc>
          <w:tcPr>
            <w:tcW w:w="992" w:type="dxa"/>
          </w:tcPr>
          <w:p w14:paraId="57C86145"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86.650,00</w:t>
            </w:r>
          </w:p>
        </w:tc>
        <w:tc>
          <w:tcPr>
            <w:tcW w:w="850" w:type="dxa"/>
          </w:tcPr>
          <w:p w14:paraId="3D4870AE"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Tarla</w:t>
            </w:r>
          </w:p>
        </w:tc>
        <w:tc>
          <w:tcPr>
            <w:tcW w:w="993" w:type="dxa"/>
          </w:tcPr>
          <w:p w14:paraId="1F178A2C"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Tamamı</w:t>
            </w:r>
          </w:p>
        </w:tc>
        <w:tc>
          <w:tcPr>
            <w:tcW w:w="1275" w:type="dxa"/>
          </w:tcPr>
          <w:p w14:paraId="651C6DFC" w14:textId="229F2769" w:rsidR="00DA6A38" w:rsidRPr="00473325" w:rsidRDefault="007637AF" w:rsidP="009B0E6C">
            <w:pPr>
              <w:jc w:val="both"/>
              <w:rPr>
                <w:rFonts w:ascii="Times New Roman" w:hAnsi="Times New Roman" w:cs="Times New Roman"/>
                <w:sz w:val="18"/>
                <w:szCs w:val="18"/>
              </w:rPr>
            </w:pPr>
            <w:r>
              <w:rPr>
                <w:rFonts w:ascii="Times New Roman" w:hAnsi="Times New Roman" w:cs="Times New Roman"/>
                <w:sz w:val="18"/>
                <w:szCs w:val="18"/>
              </w:rPr>
              <w:t>1/25000 Ölçekli Nazım İmar Pla</w:t>
            </w:r>
            <w:r w:rsidR="00105881">
              <w:rPr>
                <w:rFonts w:ascii="Times New Roman" w:hAnsi="Times New Roman" w:cs="Times New Roman"/>
                <w:sz w:val="18"/>
                <w:szCs w:val="18"/>
              </w:rPr>
              <w:t>nında Doğal Karakteri Korunacak</w:t>
            </w:r>
            <w:r>
              <w:rPr>
                <w:rFonts w:ascii="Times New Roman" w:hAnsi="Times New Roman" w:cs="Times New Roman"/>
                <w:sz w:val="18"/>
                <w:szCs w:val="18"/>
              </w:rPr>
              <w:t xml:space="preserve"> Alan</w:t>
            </w:r>
          </w:p>
        </w:tc>
        <w:tc>
          <w:tcPr>
            <w:tcW w:w="2127" w:type="dxa"/>
          </w:tcPr>
          <w:p w14:paraId="0EB438A3" w14:textId="77777777" w:rsidR="00DA6A38" w:rsidRPr="00473325" w:rsidRDefault="00DA6A38" w:rsidP="009B0E6C">
            <w:pPr>
              <w:jc w:val="both"/>
              <w:rPr>
                <w:rFonts w:ascii="Times New Roman" w:hAnsi="Times New Roman" w:cs="Times New Roman"/>
                <w:sz w:val="18"/>
                <w:szCs w:val="18"/>
              </w:rPr>
            </w:pPr>
            <w:r w:rsidRPr="00473325">
              <w:rPr>
                <w:rFonts w:ascii="Times New Roman" w:hAnsi="Times New Roman" w:cs="Times New Roman"/>
                <w:sz w:val="18"/>
                <w:szCs w:val="18"/>
              </w:rPr>
              <w:t>İmar Planları ile Getirilecek Kısıtlamalara Uyulmak Şartı ve 4706 sayılı Kanunun EK 3’üncü maddesi kapsamında belirtilen yatırımları gerçekleştirmek amacıyla.</w:t>
            </w:r>
          </w:p>
        </w:tc>
        <w:tc>
          <w:tcPr>
            <w:tcW w:w="1417" w:type="dxa"/>
          </w:tcPr>
          <w:p w14:paraId="32ED81C2" w14:textId="7A62CF95" w:rsidR="00DA6A38" w:rsidRPr="00473325" w:rsidRDefault="00DA6A38" w:rsidP="009B0E6C">
            <w:pPr>
              <w:jc w:val="both"/>
              <w:rPr>
                <w:rFonts w:ascii="Times New Roman" w:hAnsi="Times New Roman" w:cs="Times New Roman"/>
                <w:sz w:val="18"/>
                <w:szCs w:val="18"/>
              </w:rPr>
            </w:pPr>
            <w:r w:rsidRPr="00473325">
              <w:rPr>
                <w:rFonts w:ascii="Times New Roman" w:hAnsi="Times New Roman" w:cs="Times New Roman"/>
                <w:sz w:val="18"/>
                <w:szCs w:val="18"/>
              </w:rPr>
              <w:t xml:space="preserve"> </w:t>
            </w:r>
            <w:r>
              <w:rPr>
                <w:rFonts w:ascii="Times New Roman" w:hAnsi="Times New Roman" w:cs="Times New Roman"/>
                <w:sz w:val="18"/>
                <w:szCs w:val="18"/>
              </w:rPr>
              <w:t>6.932</w:t>
            </w:r>
            <w:r w:rsidRPr="00473325">
              <w:rPr>
                <w:rFonts w:ascii="Times New Roman" w:hAnsi="Times New Roman" w:cs="Times New Roman"/>
                <w:sz w:val="18"/>
                <w:szCs w:val="18"/>
              </w:rPr>
              <w:t>.000,00</w:t>
            </w:r>
          </w:p>
        </w:tc>
        <w:tc>
          <w:tcPr>
            <w:tcW w:w="1134" w:type="dxa"/>
          </w:tcPr>
          <w:p w14:paraId="5C97C053" w14:textId="3A8B84D7" w:rsidR="00DA6A38" w:rsidRPr="00473325" w:rsidRDefault="00DA6A38" w:rsidP="009B0E6C">
            <w:pPr>
              <w:jc w:val="both"/>
              <w:rPr>
                <w:rFonts w:ascii="Times New Roman" w:hAnsi="Times New Roman" w:cs="Times New Roman"/>
                <w:sz w:val="18"/>
                <w:szCs w:val="18"/>
              </w:rPr>
            </w:pPr>
            <w:r w:rsidRPr="00473325">
              <w:rPr>
                <w:rFonts w:ascii="Times New Roman" w:hAnsi="Times New Roman" w:cs="Times New Roman"/>
                <w:sz w:val="18"/>
                <w:szCs w:val="18"/>
              </w:rPr>
              <w:t>0</w:t>
            </w:r>
            <w:r>
              <w:rPr>
                <w:rFonts w:ascii="Times New Roman" w:hAnsi="Times New Roman" w:cs="Times New Roman"/>
                <w:sz w:val="18"/>
                <w:szCs w:val="18"/>
              </w:rPr>
              <w:t>8</w:t>
            </w:r>
            <w:r w:rsidRPr="00473325">
              <w:rPr>
                <w:rFonts w:ascii="Times New Roman" w:hAnsi="Times New Roman" w:cs="Times New Roman"/>
                <w:sz w:val="18"/>
                <w:szCs w:val="18"/>
              </w:rPr>
              <w:t>.0</w:t>
            </w:r>
            <w:r w:rsidR="00AF5392">
              <w:rPr>
                <w:rFonts w:ascii="Times New Roman" w:hAnsi="Times New Roman" w:cs="Times New Roman"/>
                <w:sz w:val="18"/>
                <w:szCs w:val="18"/>
              </w:rPr>
              <w:t>7</w:t>
            </w:r>
            <w:r w:rsidRPr="00473325">
              <w:rPr>
                <w:rFonts w:ascii="Times New Roman" w:hAnsi="Times New Roman" w:cs="Times New Roman"/>
                <w:sz w:val="18"/>
                <w:szCs w:val="18"/>
              </w:rPr>
              <w:t>.202</w:t>
            </w:r>
            <w:r>
              <w:rPr>
                <w:rFonts w:ascii="Times New Roman" w:hAnsi="Times New Roman" w:cs="Times New Roman"/>
                <w:sz w:val="18"/>
                <w:szCs w:val="18"/>
              </w:rPr>
              <w:t>6</w:t>
            </w:r>
          </w:p>
        </w:tc>
      </w:tr>
      <w:tr w:rsidR="00DA6A38" w:rsidRPr="00D010C1" w14:paraId="2BA397C9" w14:textId="77777777" w:rsidTr="00F91C8E">
        <w:trPr>
          <w:trHeight w:val="1425"/>
        </w:trPr>
        <w:tc>
          <w:tcPr>
            <w:tcW w:w="609" w:type="dxa"/>
          </w:tcPr>
          <w:p w14:paraId="300FC798" w14:textId="77777777" w:rsidR="00DA6A38" w:rsidRPr="00473325" w:rsidRDefault="00DA6A38" w:rsidP="009B0E6C">
            <w:pPr>
              <w:jc w:val="both"/>
              <w:rPr>
                <w:rFonts w:ascii="Times New Roman" w:hAnsi="Times New Roman" w:cs="Times New Roman"/>
                <w:sz w:val="18"/>
                <w:szCs w:val="18"/>
              </w:rPr>
            </w:pPr>
            <w:r w:rsidRPr="00473325">
              <w:rPr>
                <w:rFonts w:ascii="Times New Roman" w:hAnsi="Times New Roman" w:cs="Times New Roman"/>
                <w:sz w:val="18"/>
                <w:szCs w:val="18"/>
              </w:rPr>
              <w:t>2</w:t>
            </w:r>
          </w:p>
        </w:tc>
        <w:tc>
          <w:tcPr>
            <w:tcW w:w="1371" w:type="dxa"/>
          </w:tcPr>
          <w:p w14:paraId="6868D9D9"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42200100388</w:t>
            </w:r>
          </w:p>
        </w:tc>
        <w:tc>
          <w:tcPr>
            <w:tcW w:w="850" w:type="dxa"/>
          </w:tcPr>
          <w:p w14:paraId="197A4C8D"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Konya</w:t>
            </w:r>
          </w:p>
        </w:tc>
        <w:tc>
          <w:tcPr>
            <w:tcW w:w="1134" w:type="dxa"/>
          </w:tcPr>
          <w:p w14:paraId="03D77439"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Halkapınar</w:t>
            </w:r>
          </w:p>
        </w:tc>
        <w:tc>
          <w:tcPr>
            <w:tcW w:w="1276" w:type="dxa"/>
          </w:tcPr>
          <w:p w14:paraId="7B926E9E" w14:textId="77777777" w:rsidR="00DA6A38" w:rsidRPr="00473325" w:rsidRDefault="00DA6A38" w:rsidP="009B0E6C">
            <w:pPr>
              <w:rPr>
                <w:rFonts w:ascii="Times New Roman" w:hAnsi="Times New Roman" w:cs="Times New Roman"/>
                <w:sz w:val="18"/>
                <w:szCs w:val="18"/>
              </w:rPr>
            </w:pPr>
            <w:proofErr w:type="spellStart"/>
            <w:r w:rsidRPr="00473325">
              <w:rPr>
                <w:rFonts w:ascii="Times New Roman" w:hAnsi="Times New Roman" w:cs="Times New Roman"/>
                <w:sz w:val="18"/>
                <w:szCs w:val="18"/>
              </w:rPr>
              <w:t>Büyükdoğan</w:t>
            </w:r>
            <w:proofErr w:type="spellEnd"/>
          </w:p>
        </w:tc>
        <w:tc>
          <w:tcPr>
            <w:tcW w:w="709" w:type="dxa"/>
          </w:tcPr>
          <w:p w14:paraId="3BAAA147" w14:textId="77777777" w:rsidR="00DA6A38" w:rsidRPr="00473325" w:rsidRDefault="00DA6A38" w:rsidP="009B0E6C">
            <w:pPr>
              <w:rPr>
                <w:rFonts w:ascii="Times New Roman" w:hAnsi="Times New Roman" w:cs="Times New Roman"/>
                <w:sz w:val="18"/>
                <w:szCs w:val="18"/>
              </w:rPr>
            </w:pPr>
          </w:p>
        </w:tc>
        <w:tc>
          <w:tcPr>
            <w:tcW w:w="709" w:type="dxa"/>
          </w:tcPr>
          <w:p w14:paraId="1BFA00A1"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331</w:t>
            </w:r>
          </w:p>
        </w:tc>
        <w:tc>
          <w:tcPr>
            <w:tcW w:w="992" w:type="dxa"/>
          </w:tcPr>
          <w:p w14:paraId="60F6E02D"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65.000,00</w:t>
            </w:r>
          </w:p>
        </w:tc>
        <w:tc>
          <w:tcPr>
            <w:tcW w:w="850" w:type="dxa"/>
          </w:tcPr>
          <w:p w14:paraId="7A030752"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Tarla</w:t>
            </w:r>
          </w:p>
        </w:tc>
        <w:tc>
          <w:tcPr>
            <w:tcW w:w="993" w:type="dxa"/>
          </w:tcPr>
          <w:p w14:paraId="613CC0FC"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Tamamı</w:t>
            </w:r>
          </w:p>
        </w:tc>
        <w:tc>
          <w:tcPr>
            <w:tcW w:w="1275" w:type="dxa"/>
          </w:tcPr>
          <w:p w14:paraId="72C46879" w14:textId="4EB7A602" w:rsidR="00DA6A38" w:rsidRPr="00473325" w:rsidRDefault="007637AF" w:rsidP="009B0E6C">
            <w:pPr>
              <w:jc w:val="both"/>
              <w:rPr>
                <w:rFonts w:ascii="Times New Roman" w:hAnsi="Times New Roman" w:cs="Times New Roman"/>
                <w:sz w:val="18"/>
                <w:szCs w:val="18"/>
              </w:rPr>
            </w:pPr>
            <w:r>
              <w:rPr>
                <w:rFonts w:ascii="Times New Roman" w:hAnsi="Times New Roman" w:cs="Times New Roman"/>
                <w:sz w:val="18"/>
                <w:szCs w:val="18"/>
              </w:rPr>
              <w:t xml:space="preserve">1/25000 Ölçekli Nazım İmar Planında </w:t>
            </w:r>
            <w:r w:rsidR="00105881">
              <w:rPr>
                <w:rFonts w:ascii="Times New Roman" w:hAnsi="Times New Roman" w:cs="Times New Roman"/>
                <w:sz w:val="18"/>
                <w:szCs w:val="18"/>
              </w:rPr>
              <w:t>Doğal Karakteri Korunacak Alan</w:t>
            </w:r>
          </w:p>
        </w:tc>
        <w:tc>
          <w:tcPr>
            <w:tcW w:w="2127" w:type="dxa"/>
          </w:tcPr>
          <w:p w14:paraId="73E8DD7E" w14:textId="77777777" w:rsidR="00DA6A38" w:rsidRPr="00473325" w:rsidRDefault="00DA6A38" w:rsidP="009B0E6C">
            <w:pPr>
              <w:jc w:val="both"/>
              <w:rPr>
                <w:rFonts w:ascii="Times New Roman" w:hAnsi="Times New Roman" w:cs="Times New Roman"/>
                <w:sz w:val="18"/>
                <w:szCs w:val="18"/>
              </w:rPr>
            </w:pPr>
            <w:r w:rsidRPr="00473325">
              <w:rPr>
                <w:rFonts w:ascii="Times New Roman" w:hAnsi="Times New Roman" w:cs="Times New Roman"/>
                <w:sz w:val="18"/>
                <w:szCs w:val="18"/>
              </w:rPr>
              <w:t>İmar Planları ile Getirilecek Kısıtlamalara Uyulmak Şartı ve 4706 sayılı Kanunun EK 3’üncü maddesi kapsamında belirtilen yatırımları gerçekleştirmek amacıyla.</w:t>
            </w:r>
          </w:p>
        </w:tc>
        <w:tc>
          <w:tcPr>
            <w:tcW w:w="1417" w:type="dxa"/>
          </w:tcPr>
          <w:p w14:paraId="47862E92" w14:textId="4D976F60" w:rsidR="00DA6A38" w:rsidRPr="00473325" w:rsidRDefault="00DA6A38" w:rsidP="009B0E6C">
            <w:pPr>
              <w:jc w:val="both"/>
              <w:rPr>
                <w:rFonts w:ascii="Times New Roman" w:hAnsi="Times New Roman" w:cs="Times New Roman"/>
                <w:sz w:val="18"/>
                <w:szCs w:val="18"/>
              </w:rPr>
            </w:pPr>
            <w:r>
              <w:rPr>
                <w:rFonts w:ascii="Times New Roman" w:hAnsi="Times New Roman" w:cs="Times New Roman"/>
                <w:sz w:val="18"/>
                <w:szCs w:val="18"/>
              </w:rPr>
              <w:t>7.150</w:t>
            </w:r>
            <w:r w:rsidRPr="00473325">
              <w:rPr>
                <w:rFonts w:ascii="Times New Roman" w:hAnsi="Times New Roman" w:cs="Times New Roman"/>
                <w:sz w:val="18"/>
                <w:szCs w:val="18"/>
              </w:rPr>
              <w:t>.000,00</w:t>
            </w:r>
          </w:p>
        </w:tc>
        <w:tc>
          <w:tcPr>
            <w:tcW w:w="1134" w:type="dxa"/>
          </w:tcPr>
          <w:p w14:paraId="01B5845D" w14:textId="1FF23CA1" w:rsidR="00DA6A38" w:rsidRPr="00473325" w:rsidRDefault="00DA6A38" w:rsidP="009B0E6C">
            <w:pPr>
              <w:jc w:val="both"/>
              <w:rPr>
                <w:rFonts w:ascii="Times New Roman" w:hAnsi="Times New Roman" w:cs="Times New Roman"/>
                <w:sz w:val="18"/>
                <w:szCs w:val="18"/>
              </w:rPr>
            </w:pPr>
            <w:r w:rsidRPr="00473325">
              <w:rPr>
                <w:rFonts w:ascii="Times New Roman" w:hAnsi="Times New Roman" w:cs="Times New Roman"/>
                <w:sz w:val="18"/>
                <w:szCs w:val="18"/>
              </w:rPr>
              <w:t>0</w:t>
            </w:r>
            <w:r>
              <w:rPr>
                <w:rFonts w:ascii="Times New Roman" w:hAnsi="Times New Roman" w:cs="Times New Roman"/>
                <w:sz w:val="18"/>
                <w:szCs w:val="18"/>
              </w:rPr>
              <w:t>8</w:t>
            </w:r>
            <w:r w:rsidRPr="00473325">
              <w:rPr>
                <w:rFonts w:ascii="Times New Roman" w:hAnsi="Times New Roman" w:cs="Times New Roman"/>
                <w:sz w:val="18"/>
                <w:szCs w:val="18"/>
              </w:rPr>
              <w:t>.0</w:t>
            </w:r>
            <w:r w:rsidR="00AF5392">
              <w:rPr>
                <w:rFonts w:ascii="Times New Roman" w:hAnsi="Times New Roman" w:cs="Times New Roman"/>
                <w:sz w:val="18"/>
                <w:szCs w:val="18"/>
              </w:rPr>
              <w:t>7</w:t>
            </w:r>
            <w:r w:rsidRPr="00473325">
              <w:rPr>
                <w:rFonts w:ascii="Times New Roman" w:hAnsi="Times New Roman" w:cs="Times New Roman"/>
                <w:sz w:val="18"/>
                <w:szCs w:val="18"/>
              </w:rPr>
              <w:t>.202</w:t>
            </w:r>
            <w:r>
              <w:rPr>
                <w:rFonts w:ascii="Times New Roman" w:hAnsi="Times New Roman" w:cs="Times New Roman"/>
                <w:sz w:val="18"/>
                <w:szCs w:val="18"/>
              </w:rPr>
              <w:t>6</w:t>
            </w:r>
          </w:p>
        </w:tc>
      </w:tr>
      <w:tr w:rsidR="00DA6A38" w:rsidRPr="00D010C1" w14:paraId="2FEE3B53" w14:textId="77777777" w:rsidTr="00F91C8E">
        <w:trPr>
          <w:trHeight w:val="1442"/>
        </w:trPr>
        <w:tc>
          <w:tcPr>
            <w:tcW w:w="609" w:type="dxa"/>
          </w:tcPr>
          <w:p w14:paraId="3E02D61C" w14:textId="77777777" w:rsidR="00DA6A38" w:rsidRPr="00473325" w:rsidRDefault="00DA6A38" w:rsidP="009B0E6C">
            <w:pPr>
              <w:jc w:val="both"/>
              <w:rPr>
                <w:rFonts w:ascii="Times New Roman" w:hAnsi="Times New Roman" w:cs="Times New Roman"/>
                <w:sz w:val="18"/>
                <w:szCs w:val="18"/>
              </w:rPr>
            </w:pPr>
            <w:r w:rsidRPr="00473325">
              <w:rPr>
                <w:rFonts w:ascii="Times New Roman" w:hAnsi="Times New Roman" w:cs="Times New Roman"/>
                <w:sz w:val="18"/>
                <w:szCs w:val="18"/>
              </w:rPr>
              <w:t>3</w:t>
            </w:r>
          </w:p>
        </w:tc>
        <w:tc>
          <w:tcPr>
            <w:tcW w:w="1371" w:type="dxa"/>
          </w:tcPr>
          <w:p w14:paraId="0DDCC3B8"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42200100554</w:t>
            </w:r>
          </w:p>
        </w:tc>
        <w:tc>
          <w:tcPr>
            <w:tcW w:w="850" w:type="dxa"/>
          </w:tcPr>
          <w:p w14:paraId="694D319F"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Konya</w:t>
            </w:r>
          </w:p>
        </w:tc>
        <w:tc>
          <w:tcPr>
            <w:tcW w:w="1134" w:type="dxa"/>
          </w:tcPr>
          <w:p w14:paraId="5175A16A" w14:textId="77777777" w:rsidR="00DA6A38" w:rsidRPr="00473325" w:rsidRDefault="00DA6A38" w:rsidP="009B0E6C">
            <w:pPr>
              <w:rPr>
                <w:rFonts w:ascii="Times New Roman" w:hAnsi="Times New Roman" w:cs="Times New Roman"/>
                <w:sz w:val="18"/>
                <w:szCs w:val="18"/>
              </w:rPr>
            </w:pPr>
            <w:r>
              <w:rPr>
                <w:rFonts w:ascii="Times New Roman" w:hAnsi="Times New Roman" w:cs="Times New Roman"/>
                <w:sz w:val="18"/>
                <w:szCs w:val="18"/>
              </w:rPr>
              <w:t>Akşehir</w:t>
            </w:r>
          </w:p>
        </w:tc>
        <w:tc>
          <w:tcPr>
            <w:tcW w:w="1276" w:type="dxa"/>
          </w:tcPr>
          <w:p w14:paraId="28BE34A1" w14:textId="77777777" w:rsidR="00DA6A38" w:rsidRPr="00473325" w:rsidRDefault="00DA6A38" w:rsidP="009B0E6C">
            <w:pPr>
              <w:rPr>
                <w:rFonts w:ascii="Times New Roman" w:hAnsi="Times New Roman" w:cs="Times New Roman"/>
                <w:sz w:val="18"/>
                <w:szCs w:val="18"/>
              </w:rPr>
            </w:pPr>
            <w:proofErr w:type="spellStart"/>
            <w:r>
              <w:rPr>
                <w:rFonts w:ascii="Times New Roman" w:hAnsi="Times New Roman" w:cs="Times New Roman"/>
                <w:sz w:val="18"/>
                <w:szCs w:val="18"/>
              </w:rPr>
              <w:t>Karahüyük</w:t>
            </w:r>
            <w:proofErr w:type="spellEnd"/>
          </w:p>
        </w:tc>
        <w:tc>
          <w:tcPr>
            <w:tcW w:w="709" w:type="dxa"/>
          </w:tcPr>
          <w:p w14:paraId="23F5C527"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12</w:t>
            </w:r>
            <w:r>
              <w:rPr>
                <w:rFonts w:ascii="Times New Roman" w:hAnsi="Times New Roman" w:cs="Times New Roman"/>
                <w:sz w:val="18"/>
                <w:szCs w:val="18"/>
              </w:rPr>
              <w:t>6</w:t>
            </w:r>
          </w:p>
        </w:tc>
        <w:tc>
          <w:tcPr>
            <w:tcW w:w="709" w:type="dxa"/>
          </w:tcPr>
          <w:p w14:paraId="269939A5" w14:textId="77777777" w:rsidR="00DA6A38" w:rsidRPr="00473325" w:rsidRDefault="00DA6A38" w:rsidP="009B0E6C">
            <w:pPr>
              <w:rPr>
                <w:rFonts w:ascii="Times New Roman" w:hAnsi="Times New Roman" w:cs="Times New Roman"/>
                <w:sz w:val="18"/>
                <w:szCs w:val="18"/>
              </w:rPr>
            </w:pPr>
            <w:r>
              <w:rPr>
                <w:rFonts w:ascii="Times New Roman" w:hAnsi="Times New Roman" w:cs="Times New Roman"/>
                <w:sz w:val="18"/>
                <w:szCs w:val="18"/>
              </w:rPr>
              <w:t>412</w:t>
            </w:r>
          </w:p>
        </w:tc>
        <w:tc>
          <w:tcPr>
            <w:tcW w:w="992" w:type="dxa"/>
          </w:tcPr>
          <w:p w14:paraId="5F452590" w14:textId="77777777" w:rsidR="00DA6A38" w:rsidRPr="00473325" w:rsidRDefault="00DA6A38" w:rsidP="009B0E6C">
            <w:pPr>
              <w:rPr>
                <w:rFonts w:ascii="Times New Roman" w:hAnsi="Times New Roman" w:cs="Times New Roman"/>
                <w:sz w:val="18"/>
                <w:szCs w:val="18"/>
              </w:rPr>
            </w:pPr>
            <w:r>
              <w:rPr>
                <w:rFonts w:ascii="Times New Roman" w:hAnsi="Times New Roman" w:cs="Times New Roman"/>
                <w:sz w:val="18"/>
                <w:szCs w:val="18"/>
              </w:rPr>
              <w:t>27.941,69</w:t>
            </w:r>
          </w:p>
        </w:tc>
        <w:tc>
          <w:tcPr>
            <w:tcW w:w="850" w:type="dxa"/>
          </w:tcPr>
          <w:p w14:paraId="7ABEEF1C" w14:textId="00F14729" w:rsidR="00DA6A38" w:rsidRPr="00473325" w:rsidRDefault="00C02CE7" w:rsidP="009B0E6C">
            <w:pPr>
              <w:rPr>
                <w:rFonts w:ascii="Times New Roman" w:hAnsi="Times New Roman" w:cs="Times New Roman"/>
                <w:sz w:val="18"/>
                <w:szCs w:val="18"/>
              </w:rPr>
            </w:pPr>
            <w:r>
              <w:rPr>
                <w:rFonts w:ascii="Times New Roman" w:hAnsi="Times New Roman" w:cs="Times New Roman"/>
                <w:sz w:val="18"/>
                <w:szCs w:val="18"/>
              </w:rPr>
              <w:t>Tarla</w:t>
            </w:r>
          </w:p>
        </w:tc>
        <w:tc>
          <w:tcPr>
            <w:tcW w:w="993" w:type="dxa"/>
          </w:tcPr>
          <w:p w14:paraId="09E7F14C"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Tamamı</w:t>
            </w:r>
          </w:p>
        </w:tc>
        <w:tc>
          <w:tcPr>
            <w:tcW w:w="1275" w:type="dxa"/>
          </w:tcPr>
          <w:p w14:paraId="2220A849" w14:textId="1A472B3C" w:rsidR="00DA6A38" w:rsidRPr="00473325" w:rsidRDefault="007637AF" w:rsidP="009B0E6C">
            <w:pPr>
              <w:jc w:val="both"/>
              <w:rPr>
                <w:rFonts w:ascii="Times New Roman" w:hAnsi="Times New Roman" w:cs="Times New Roman"/>
                <w:sz w:val="18"/>
                <w:szCs w:val="18"/>
              </w:rPr>
            </w:pPr>
            <w:r>
              <w:rPr>
                <w:rFonts w:ascii="Times New Roman" w:hAnsi="Times New Roman" w:cs="Times New Roman"/>
                <w:sz w:val="18"/>
                <w:szCs w:val="18"/>
              </w:rPr>
              <w:t>1/25000 Ölçekli Nazım İmar Planında Kısmen Tarım Alanı Kısmen Tarım ve Hayvancılık Tesis Alanı</w:t>
            </w:r>
          </w:p>
        </w:tc>
        <w:tc>
          <w:tcPr>
            <w:tcW w:w="2127" w:type="dxa"/>
          </w:tcPr>
          <w:p w14:paraId="59E4AA6C" w14:textId="77777777" w:rsidR="00DA6A38" w:rsidRPr="00473325" w:rsidRDefault="00DA6A38" w:rsidP="009B0E6C">
            <w:pPr>
              <w:jc w:val="both"/>
              <w:rPr>
                <w:rFonts w:ascii="Times New Roman" w:hAnsi="Times New Roman" w:cs="Times New Roman"/>
                <w:sz w:val="18"/>
                <w:szCs w:val="18"/>
              </w:rPr>
            </w:pPr>
            <w:r w:rsidRPr="00473325">
              <w:rPr>
                <w:rFonts w:ascii="Times New Roman" w:hAnsi="Times New Roman" w:cs="Times New Roman"/>
                <w:sz w:val="18"/>
                <w:szCs w:val="18"/>
              </w:rPr>
              <w:t>İmar Planları ile Getirilecek Kısıtlamalara Uyulmak Şartı ve 4706 sayılı Kanunun EK 3’üncü maddesi kapsamında belirtilen yatırımları gerçekleştirmek amacıyla.</w:t>
            </w:r>
          </w:p>
        </w:tc>
        <w:tc>
          <w:tcPr>
            <w:tcW w:w="1417" w:type="dxa"/>
          </w:tcPr>
          <w:p w14:paraId="346ACA07" w14:textId="098B8E69" w:rsidR="00DA6A38" w:rsidRPr="00473325" w:rsidRDefault="00C02CE7" w:rsidP="009B0E6C">
            <w:pPr>
              <w:jc w:val="both"/>
              <w:rPr>
                <w:rFonts w:ascii="Times New Roman" w:hAnsi="Times New Roman" w:cs="Times New Roman"/>
                <w:sz w:val="18"/>
                <w:szCs w:val="18"/>
              </w:rPr>
            </w:pPr>
            <w:r>
              <w:rPr>
                <w:rFonts w:ascii="Times New Roman" w:hAnsi="Times New Roman" w:cs="Times New Roman"/>
                <w:sz w:val="18"/>
                <w:szCs w:val="18"/>
              </w:rPr>
              <w:t>4.191.253,50</w:t>
            </w:r>
          </w:p>
        </w:tc>
        <w:tc>
          <w:tcPr>
            <w:tcW w:w="1134" w:type="dxa"/>
          </w:tcPr>
          <w:p w14:paraId="7FD52B62" w14:textId="228088F1" w:rsidR="00DA6A38" w:rsidRPr="00473325" w:rsidRDefault="00C02CE7" w:rsidP="009B0E6C">
            <w:pPr>
              <w:jc w:val="both"/>
              <w:rPr>
                <w:rFonts w:ascii="Times New Roman" w:hAnsi="Times New Roman" w:cs="Times New Roman"/>
                <w:sz w:val="18"/>
                <w:szCs w:val="18"/>
              </w:rPr>
            </w:pPr>
            <w:r w:rsidRPr="00473325">
              <w:rPr>
                <w:rFonts w:ascii="Times New Roman" w:hAnsi="Times New Roman" w:cs="Times New Roman"/>
                <w:sz w:val="18"/>
                <w:szCs w:val="18"/>
              </w:rPr>
              <w:t>0</w:t>
            </w:r>
            <w:r>
              <w:rPr>
                <w:rFonts w:ascii="Times New Roman" w:hAnsi="Times New Roman" w:cs="Times New Roman"/>
                <w:sz w:val="18"/>
                <w:szCs w:val="18"/>
              </w:rPr>
              <w:t>8</w:t>
            </w:r>
            <w:r w:rsidRPr="00473325">
              <w:rPr>
                <w:rFonts w:ascii="Times New Roman" w:hAnsi="Times New Roman" w:cs="Times New Roman"/>
                <w:sz w:val="18"/>
                <w:szCs w:val="18"/>
              </w:rPr>
              <w:t>.0</w:t>
            </w:r>
            <w:r w:rsidR="00AF5392">
              <w:rPr>
                <w:rFonts w:ascii="Times New Roman" w:hAnsi="Times New Roman" w:cs="Times New Roman"/>
                <w:sz w:val="18"/>
                <w:szCs w:val="18"/>
              </w:rPr>
              <w:t>7</w:t>
            </w:r>
            <w:r w:rsidRPr="00473325">
              <w:rPr>
                <w:rFonts w:ascii="Times New Roman" w:hAnsi="Times New Roman" w:cs="Times New Roman"/>
                <w:sz w:val="18"/>
                <w:szCs w:val="18"/>
              </w:rPr>
              <w:t>.202</w:t>
            </w:r>
            <w:r>
              <w:rPr>
                <w:rFonts w:ascii="Times New Roman" w:hAnsi="Times New Roman" w:cs="Times New Roman"/>
                <w:sz w:val="18"/>
                <w:szCs w:val="18"/>
              </w:rPr>
              <w:t>6</w:t>
            </w:r>
          </w:p>
        </w:tc>
      </w:tr>
      <w:tr w:rsidR="00DA6A38" w:rsidRPr="00D010C1" w14:paraId="70A7A55F" w14:textId="77777777" w:rsidTr="00F91C8E">
        <w:trPr>
          <w:trHeight w:val="1425"/>
        </w:trPr>
        <w:tc>
          <w:tcPr>
            <w:tcW w:w="609" w:type="dxa"/>
          </w:tcPr>
          <w:p w14:paraId="6166A835" w14:textId="77777777" w:rsidR="00DA6A38" w:rsidRPr="00473325" w:rsidRDefault="00DA6A38" w:rsidP="009B0E6C">
            <w:pPr>
              <w:jc w:val="both"/>
              <w:rPr>
                <w:rFonts w:ascii="Times New Roman" w:hAnsi="Times New Roman" w:cs="Times New Roman"/>
                <w:sz w:val="18"/>
                <w:szCs w:val="18"/>
              </w:rPr>
            </w:pPr>
            <w:r w:rsidRPr="00473325">
              <w:rPr>
                <w:rFonts w:ascii="Times New Roman" w:hAnsi="Times New Roman" w:cs="Times New Roman"/>
                <w:sz w:val="18"/>
                <w:szCs w:val="18"/>
              </w:rPr>
              <w:t>4</w:t>
            </w:r>
          </w:p>
        </w:tc>
        <w:tc>
          <w:tcPr>
            <w:tcW w:w="1371" w:type="dxa"/>
          </w:tcPr>
          <w:p w14:paraId="3A4FD6EA"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42200100614</w:t>
            </w:r>
          </w:p>
        </w:tc>
        <w:tc>
          <w:tcPr>
            <w:tcW w:w="850" w:type="dxa"/>
          </w:tcPr>
          <w:p w14:paraId="23F4AACC"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Konya</w:t>
            </w:r>
          </w:p>
        </w:tc>
        <w:tc>
          <w:tcPr>
            <w:tcW w:w="1134" w:type="dxa"/>
          </w:tcPr>
          <w:p w14:paraId="7C491B23" w14:textId="77777777" w:rsidR="00DA6A38" w:rsidRPr="00473325" w:rsidRDefault="00DA6A38" w:rsidP="009B0E6C">
            <w:pPr>
              <w:rPr>
                <w:rFonts w:ascii="Times New Roman" w:hAnsi="Times New Roman" w:cs="Times New Roman"/>
                <w:sz w:val="18"/>
                <w:szCs w:val="18"/>
              </w:rPr>
            </w:pPr>
            <w:r>
              <w:rPr>
                <w:rFonts w:ascii="Times New Roman" w:hAnsi="Times New Roman" w:cs="Times New Roman"/>
                <w:sz w:val="18"/>
                <w:szCs w:val="18"/>
              </w:rPr>
              <w:t>Akşehir</w:t>
            </w:r>
          </w:p>
        </w:tc>
        <w:tc>
          <w:tcPr>
            <w:tcW w:w="1276" w:type="dxa"/>
          </w:tcPr>
          <w:p w14:paraId="1BA3156A" w14:textId="77777777" w:rsidR="00DA6A38" w:rsidRPr="00473325" w:rsidRDefault="00DA6A38" w:rsidP="009B0E6C">
            <w:pPr>
              <w:rPr>
                <w:rFonts w:ascii="Times New Roman" w:hAnsi="Times New Roman" w:cs="Times New Roman"/>
                <w:sz w:val="18"/>
                <w:szCs w:val="18"/>
              </w:rPr>
            </w:pPr>
            <w:proofErr w:type="spellStart"/>
            <w:r>
              <w:rPr>
                <w:rFonts w:ascii="Times New Roman" w:hAnsi="Times New Roman" w:cs="Times New Roman"/>
                <w:sz w:val="18"/>
                <w:szCs w:val="18"/>
              </w:rPr>
              <w:t>Karahüyük</w:t>
            </w:r>
            <w:proofErr w:type="spellEnd"/>
          </w:p>
        </w:tc>
        <w:tc>
          <w:tcPr>
            <w:tcW w:w="709" w:type="dxa"/>
          </w:tcPr>
          <w:p w14:paraId="5A79352F"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12</w:t>
            </w:r>
            <w:r>
              <w:rPr>
                <w:rFonts w:ascii="Times New Roman" w:hAnsi="Times New Roman" w:cs="Times New Roman"/>
                <w:sz w:val="18"/>
                <w:szCs w:val="18"/>
              </w:rPr>
              <w:t>6</w:t>
            </w:r>
          </w:p>
        </w:tc>
        <w:tc>
          <w:tcPr>
            <w:tcW w:w="709" w:type="dxa"/>
          </w:tcPr>
          <w:p w14:paraId="76FA3652" w14:textId="77777777" w:rsidR="00DA6A38" w:rsidRPr="00473325" w:rsidRDefault="00DA6A38" w:rsidP="009B0E6C">
            <w:pPr>
              <w:rPr>
                <w:rFonts w:ascii="Times New Roman" w:hAnsi="Times New Roman" w:cs="Times New Roman"/>
                <w:sz w:val="18"/>
                <w:szCs w:val="18"/>
              </w:rPr>
            </w:pPr>
            <w:r>
              <w:rPr>
                <w:rFonts w:ascii="Times New Roman" w:hAnsi="Times New Roman" w:cs="Times New Roman"/>
                <w:sz w:val="18"/>
                <w:szCs w:val="18"/>
              </w:rPr>
              <w:t>413</w:t>
            </w:r>
          </w:p>
        </w:tc>
        <w:tc>
          <w:tcPr>
            <w:tcW w:w="992" w:type="dxa"/>
          </w:tcPr>
          <w:p w14:paraId="7802D75B" w14:textId="77777777" w:rsidR="00DA6A38" w:rsidRPr="00473325" w:rsidRDefault="00DA6A38" w:rsidP="009B0E6C">
            <w:pPr>
              <w:rPr>
                <w:rFonts w:ascii="Times New Roman" w:hAnsi="Times New Roman" w:cs="Times New Roman"/>
                <w:sz w:val="18"/>
                <w:szCs w:val="18"/>
              </w:rPr>
            </w:pPr>
            <w:r>
              <w:rPr>
                <w:rFonts w:ascii="Times New Roman" w:hAnsi="Times New Roman" w:cs="Times New Roman"/>
                <w:sz w:val="18"/>
                <w:szCs w:val="18"/>
              </w:rPr>
              <w:t>50.001,40</w:t>
            </w:r>
          </w:p>
        </w:tc>
        <w:tc>
          <w:tcPr>
            <w:tcW w:w="850" w:type="dxa"/>
          </w:tcPr>
          <w:p w14:paraId="200CA9BC" w14:textId="66E7293E" w:rsidR="00DA6A38" w:rsidRPr="00473325" w:rsidRDefault="00C02CE7" w:rsidP="009B0E6C">
            <w:pPr>
              <w:rPr>
                <w:rFonts w:ascii="Times New Roman" w:hAnsi="Times New Roman" w:cs="Times New Roman"/>
                <w:sz w:val="18"/>
                <w:szCs w:val="18"/>
              </w:rPr>
            </w:pPr>
            <w:r>
              <w:rPr>
                <w:rFonts w:ascii="Times New Roman" w:hAnsi="Times New Roman" w:cs="Times New Roman"/>
                <w:sz w:val="18"/>
                <w:szCs w:val="18"/>
              </w:rPr>
              <w:t>Tarla</w:t>
            </w:r>
          </w:p>
        </w:tc>
        <w:tc>
          <w:tcPr>
            <w:tcW w:w="993" w:type="dxa"/>
          </w:tcPr>
          <w:p w14:paraId="20D84586" w14:textId="77777777" w:rsidR="00DA6A38" w:rsidRPr="00473325" w:rsidRDefault="00DA6A38" w:rsidP="009B0E6C">
            <w:pPr>
              <w:rPr>
                <w:rFonts w:ascii="Times New Roman" w:hAnsi="Times New Roman" w:cs="Times New Roman"/>
                <w:sz w:val="18"/>
                <w:szCs w:val="18"/>
              </w:rPr>
            </w:pPr>
            <w:r w:rsidRPr="00473325">
              <w:rPr>
                <w:rFonts w:ascii="Times New Roman" w:hAnsi="Times New Roman" w:cs="Times New Roman"/>
                <w:sz w:val="18"/>
                <w:szCs w:val="18"/>
              </w:rPr>
              <w:t>Tamamı</w:t>
            </w:r>
          </w:p>
        </w:tc>
        <w:tc>
          <w:tcPr>
            <w:tcW w:w="1275" w:type="dxa"/>
          </w:tcPr>
          <w:p w14:paraId="23EFF04F" w14:textId="0A5BD1A5" w:rsidR="00DA6A38" w:rsidRPr="00473325" w:rsidRDefault="007637AF" w:rsidP="009B0E6C">
            <w:pPr>
              <w:jc w:val="both"/>
              <w:rPr>
                <w:rFonts w:ascii="Times New Roman" w:hAnsi="Times New Roman" w:cs="Times New Roman"/>
                <w:sz w:val="18"/>
                <w:szCs w:val="18"/>
              </w:rPr>
            </w:pPr>
            <w:r>
              <w:rPr>
                <w:rFonts w:ascii="Times New Roman" w:hAnsi="Times New Roman" w:cs="Times New Roman"/>
                <w:sz w:val="18"/>
                <w:szCs w:val="18"/>
              </w:rPr>
              <w:t>1/25000 Ölçekli Nazım İmar Planında Kısmen Tarım Alanı</w:t>
            </w:r>
            <w:r w:rsidR="000A0612">
              <w:rPr>
                <w:rFonts w:ascii="Times New Roman" w:hAnsi="Times New Roman" w:cs="Times New Roman"/>
                <w:sz w:val="18"/>
                <w:szCs w:val="18"/>
              </w:rPr>
              <w:t xml:space="preserve"> </w:t>
            </w:r>
            <w:r>
              <w:rPr>
                <w:rFonts w:ascii="Times New Roman" w:hAnsi="Times New Roman" w:cs="Times New Roman"/>
                <w:sz w:val="18"/>
                <w:szCs w:val="18"/>
              </w:rPr>
              <w:t>Kısmen Tarım ve Hayvancılık Tesis Alanı</w:t>
            </w:r>
          </w:p>
        </w:tc>
        <w:tc>
          <w:tcPr>
            <w:tcW w:w="2127" w:type="dxa"/>
          </w:tcPr>
          <w:p w14:paraId="46E2DD3E" w14:textId="77777777" w:rsidR="00DA6A38" w:rsidRPr="00473325" w:rsidRDefault="00DA6A38" w:rsidP="009B0E6C">
            <w:pPr>
              <w:jc w:val="both"/>
              <w:rPr>
                <w:rFonts w:ascii="Times New Roman" w:hAnsi="Times New Roman" w:cs="Times New Roman"/>
                <w:sz w:val="18"/>
                <w:szCs w:val="18"/>
              </w:rPr>
            </w:pPr>
            <w:r w:rsidRPr="00473325">
              <w:rPr>
                <w:rFonts w:ascii="Times New Roman" w:hAnsi="Times New Roman" w:cs="Times New Roman"/>
                <w:sz w:val="18"/>
                <w:szCs w:val="18"/>
              </w:rPr>
              <w:t>İmar Planları ile Getirilecek Kısıtlamalara Uyulmak Şartı ve 4706 sayılı Kanunun EK 3’üncü maddesi kapsamında belirtilen yatırımları gerçekleştirmek amacıyla.</w:t>
            </w:r>
          </w:p>
        </w:tc>
        <w:tc>
          <w:tcPr>
            <w:tcW w:w="1417" w:type="dxa"/>
          </w:tcPr>
          <w:p w14:paraId="084E6580" w14:textId="323C04FB" w:rsidR="00DA6A38" w:rsidRPr="00473325" w:rsidRDefault="00C02CE7" w:rsidP="009B0E6C">
            <w:pPr>
              <w:jc w:val="both"/>
              <w:rPr>
                <w:rFonts w:ascii="Times New Roman" w:hAnsi="Times New Roman" w:cs="Times New Roman"/>
                <w:sz w:val="18"/>
                <w:szCs w:val="18"/>
              </w:rPr>
            </w:pPr>
            <w:r>
              <w:rPr>
                <w:rFonts w:ascii="Times New Roman" w:hAnsi="Times New Roman" w:cs="Times New Roman"/>
                <w:sz w:val="18"/>
                <w:szCs w:val="18"/>
              </w:rPr>
              <w:t>7.500.210,00</w:t>
            </w:r>
          </w:p>
        </w:tc>
        <w:tc>
          <w:tcPr>
            <w:tcW w:w="1134" w:type="dxa"/>
          </w:tcPr>
          <w:p w14:paraId="42988809" w14:textId="31614DD7" w:rsidR="00DA6A38" w:rsidRPr="00473325" w:rsidRDefault="00C02CE7" w:rsidP="009B0E6C">
            <w:pPr>
              <w:jc w:val="both"/>
              <w:rPr>
                <w:rFonts w:ascii="Times New Roman" w:hAnsi="Times New Roman" w:cs="Times New Roman"/>
                <w:sz w:val="18"/>
                <w:szCs w:val="18"/>
              </w:rPr>
            </w:pPr>
            <w:r w:rsidRPr="00473325">
              <w:rPr>
                <w:rFonts w:ascii="Times New Roman" w:hAnsi="Times New Roman" w:cs="Times New Roman"/>
                <w:sz w:val="18"/>
                <w:szCs w:val="18"/>
              </w:rPr>
              <w:t>0</w:t>
            </w:r>
            <w:r>
              <w:rPr>
                <w:rFonts w:ascii="Times New Roman" w:hAnsi="Times New Roman" w:cs="Times New Roman"/>
                <w:sz w:val="18"/>
                <w:szCs w:val="18"/>
              </w:rPr>
              <w:t>8</w:t>
            </w:r>
            <w:r w:rsidRPr="00473325">
              <w:rPr>
                <w:rFonts w:ascii="Times New Roman" w:hAnsi="Times New Roman" w:cs="Times New Roman"/>
                <w:sz w:val="18"/>
                <w:szCs w:val="18"/>
              </w:rPr>
              <w:t>.0</w:t>
            </w:r>
            <w:r w:rsidR="00AF5392">
              <w:rPr>
                <w:rFonts w:ascii="Times New Roman" w:hAnsi="Times New Roman" w:cs="Times New Roman"/>
                <w:sz w:val="18"/>
                <w:szCs w:val="18"/>
              </w:rPr>
              <w:t>7</w:t>
            </w:r>
            <w:r w:rsidRPr="00473325">
              <w:rPr>
                <w:rFonts w:ascii="Times New Roman" w:hAnsi="Times New Roman" w:cs="Times New Roman"/>
                <w:sz w:val="18"/>
                <w:szCs w:val="18"/>
              </w:rPr>
              <w:t>.202</w:t>
            </w:r>
            <w:r>
              <w:rPr>
                <w:rFonts w:ascii="Times New Roman" w:hAnsi="Times New Roman" w:cs="Times New Roman"/>
                <w:sz w:val="18"/>
                <w:szCs w:val="18"/>
              </w:rPr>
              <w:t>6</w:t>
            </w:r>
          </w:p>
        </w:tc>
      </w:tr>
    </w:tbl>
    <w:p w14:paraId="032B0E38" w14:textId="77777777" w:rsidR="00052DBE" w:rsidRDefault="00052DBE" w:rsidP="004E357B">
      <w:pPr>
        <w:pStyle w:val="AralkYok"/>
        <w:rPr>
          <w:rFonts w:ascii="Times New Roman" w:hAnsi="Times New Roman" w:cs="Times New Roman"/>
          <w:b/>
          <w:sz w:val="20"/>
          <w:szCs w:val="20"/>
          <w:u w:val="single"/>
        </w:rPr>
      </w:pPr>
    </w:p>
    <w:p w14:paraId="01569582" w14:textId="1A13C2F6" w:rsidR="004E357B" w:rsidRPr="00A26B26" w:rsidRDefault="004E357B" w:rsidP="004E357B">
      <w:pPr>
        <w:pStyle w:val="AralkYok"/>
        <w:rPr>
          <w:rFonts w:ascii="Times New Roman" w:hAnsi="Times New Roman" w:cs="Times New Roman"/>
          <w:b/>
          <w:sz w:val="20"/>
          <w:szCs w:val="20"/>
          <w:u w:val="single"/>
        </w:rPr>
      </w:pPr>
      <w:r w:rsidRPr="00A26B26">
        <w:rPr>
          <w:rFonts w:ascii="Times New Roman" w:hAnsi="Times New Roman" w:cs="Times New Roman"/>
          <w:b/>
          <w:sz w:val="20"/>
          <w:szCs w:val="20"/>
          <w:u w:val="single"/>
        </w:rPr>
        <w:t xml:space="preserve">Teşvikten Yararlanma Şartları: </w:t>
      </w:r>
    </w:p>
    <w:p w14:paraId="71B25D43" w14:textId="77777777" w:rsidR="004E357B" w:rsidRPr="00A26B26" w:rsidRDefault="004E357B" w:rsidP="004E357B">
      <w:pPr>
        <w:pStyle w:val="AralkYok"/>
        <w:jc w:val="both"/>
        <w:rPr>
          <w:rFonts w:ascii="Times New Roman" w:hAnsi="Times New Roman" w:cs="Times New Roman"/>
          <w:sz w:val="20"/>
          <w:szCs w:val="20"/>
        </w:rPr>
      </w:pPr>
      <w:r w:rsidRPr="000169D6">
        <w:rPr>
          <w:rFonts w:ascii="Times New Roman" w:hAnsi="Times New Roman" w:cs="Times New Roman"/>
          <w:b/>
          <w:bCs/>
          <w:sz w:val="20"/>
          <w:szCs w:val="20"/>
        </w:rPr>
        <w:t>1-</w:t>
      </w:r>
      <w:r w:rsidRPr="00A26B26">
        <w:rPr>
          <w:rFonts w:ascii="Times New Roman" w:hAnsi="Times New Roman" w:cs="Times New Roman"/>
          <w:sz w:val="20"/>
          <w:szCs w:val="20"/>
        </w:rPr>
        <w:t xml:space="preserve">Sanayi ve Teknoloji Bakanlığınca (Teşvik Uygulama ve Yabancı Sermaye Genel Müdürlüğü) Yatırım Teşvik Belgesi sahibi olan veya yatırımın karakteristik değerlerini içerecek şekilde yatırım yeri tahsis edileceğine ilişkin yazı verilmiş olanlar (Yatırım yeri tahsisinin destek unsuru olarak teşvik belgesine kaydedilmesi gerekmektedir) </w:t>
      </w:r>
    </w:p>
    <w:p w14:paraId="78D50011" w14:textId="402ACF7E" w:rsidR="009A616B" w:rsidRPr="00DF64EA" w:rsidRDefault="004E357B" w:rsidP="004E357B">
      <w:pPr>
        <w:pStyle w:val="AralkYok"/>
        <w:jc w:val="both"/>
        <w:rPr>
          <w:rFonts w:ascii="Times New Roman" w:hAnsi="Times New Roman" w:cs="Times New Roman"/>
          <w:b/>
          <w:bCs/>
          <w:sz w:val="20"/>
          <w:szCs w:val="20"/>
        </w:rPr>
      </w:pPr>
      <w:r w:rsidRPr="000169D6">
        <w:rPr>
          <w:rFonts w:ascii="Times New Roman" w:hAnsi="Times New Roman" w:cs="Times New Roman"/>
          <w:b/>
          <w:bCs/>
          <w:sz w:val="20"/>
          <w:szCs w:val="20"/>
        </w:rPr>
        <w:lastRenderedPageBreak/>
        <w:t>2-</w:t>
      </w:r>
      <w:r w:rsidRPr="00A26B26">
        <w:rPr>
          <w:rFonts w:ascii="Times New Roman" w:hAnsi="Times New Roman" w:cs="Times New Roman"/>
          <w:sz w:val="20"/>
          <w:szCs w:val="20"/>
        </w:rPr>
        <w:t xml:space="preserve">İrtifak Hakkına konu taşınmaz üzerinde gerçekleştirilecek toplam yatırım tutarı, taşınmaz malın maliki idarelerce takdir edilen rayiç değerin </w:t>
      </w:r>
      <w:r w:rsidRPr="000169D6">
        <w:rPr>
          <w:rFonts w:ascii="Times New Roman" w:hAnsi="Times New Roman" w:cs="Times New Roman"/>
          <w:sz w:val="20"/>
          <w:szCs w:val="20"/>
          <w:u w:val="single"/>
        </w:rPr>
        <w:t>tarım</w:t>
      </w:r>
      <w:r w:rsidR="004B5B30">
        <w:rPr>
          <w:rFonts w:ascii="Times New Roman" w:hAnsi="Times New Roman" w:cs="Times New Roman"/>
          <w:sz w:val="20"/>
          <w:szCs w:val="20"/>
        </w:rPr>
        <w:t xml:space="preserve">, </w:t>
      </w:r>
      <w:r w:rsidRPr="000169D6">
        <w:rPr>
          <w:rFonts w:ascii="Times New Roman" w:hAnsi="Times New Roman" w:cs="Times New Roman"/>
          <w:sz w:val="20"/>
          <w:szCs w:val="20"/>
          <w:u w:val="single"/>
        </w:rPr>
        <w:t>hayvancılık</w:t>
      </w:r>
      <w:r w:rsidR="004B5B30">
        <w:rPr>
          <w:rFonts w:ascii="Times New Roman" w:hAnsi="Times New Roman" w:cs="Times New Roman"/>
          <w:sz w:val="20"/>
          <w:szCs w:val="20"/>
        </w:rPr>
        <w:t xml:space="preserve"> ve </w:t>
      </w:r>
      <w:r w:rsidR="004B5B30" w:rsidRPr="000169D6">
        <w:rPr>
          <w:rFonts w:ascii="Times New Roman" w:hAnsi="Times New Roman" w:cs="Times New Roman"/>
          <w:sz w:val="20"/>
          <w:szCs w:val="20"/>
          <w:u w:val="single"/>
        </w:rPr>
        <w:t>eğitim</w:t>
      </w:r>
      <w:r w:rsidRPr="00A26B26">
        <w:rPr>
          <w:rFonts w:ascii="Times New Roman" w:hAnsi="Times New Roman" w:cs="Times New Roman"/>
          <w:sz w:val="20"/>
          <w:szCs w:val="20"/>
        </w:rPr>
        <w:t xml:space="preserve"> yatırımı için bir, </w:t>
      </w:r>
      <w:r w:rsidRPr="000169D6">
        <w:rPr>
          <w:rFonts w:ascii="Times New Roman" w:hAnsi="Times New Roman" w:cs="Times New Roman"/>
          <w:sz w:val="20"/>
          <w:szCs w:val="20"/>
          <w:u w:val="single"/>
        </w:rPr>
        <w:t>turizm</w:t>
      </w:r>
      <w:r w:rsidRPr="00A26B26">
        <w:rPr>
          <w:rFonts w:ascii="Times New Roman" w:hAnsi="Times New Roman" w:cs="Times New Roman"/>
          <w:sz w:val="20"/>
          <w:szCs w:val="20"/>
        </w:rPr>
        <w:t xml:space="preserve"> yatırımları için iki, </w:t>
      </w:r>
      <w:r w:rsidRPr="000169D6">
        <w:rPr>
          <w:rFonts w:ascii="Times New Roman" w:hAnsi="Times New Roman" w:cs="Times New Roman"/>
          <w:sz w:val="20"/>
          <w:szCs w:val="20"/>
          <w:u w:val="single"/>
        </w:rPr>
        <w:t>diğer yatırımlar</w:t>
      </w:r>
      <w:r w:rsidRPr="00A26B26">
        <w:rPr>
          <w:rFonts w:ascii="Times New Roman" w:hAnsi="Times New Roman" w:cs="Times New Roman"/>
          <w:sz w:val="20"/>
          <w:szCs w:val="20"/>
        </w:rPr>
        <w:t xml:space="preserve"> için üç katından</w:t>
      </w:r>
      <w:r w:rsidR="009A616B">
        <w:rPr>
          <w:rFonts w:ascii="Times New Roman" w:hAnsi="Times New Roman" w:cs="Times New Roman"/>
          <w:sz w:val="20"/>
          <w:szCs w:val="20"/>
        </w:rPr>
        <w:t xml:space="preserve"> az </w:t>
      </w:r>
      <w:r w:rsidR="009E5E7B">
        <w:rPr>
          <w:rFonts w:ascii="Times New Roman" w:hAnsi="Times New Roman" w:cs="Times New Roman"/>
          <w:sz w:val="20"/>
          <w:szCs w:val="20"/>
        </w:rPr>
        <w:t>olamaz.</w:t>
      </w:r>
      <w:r w:rsidR="000169D6">
        <w:rPr>
          <w:rFonts w:ascii="Times New Roman" w:hAnsi="Times New Roman" w:cs="Times New Roman"/>
          <w:sz w:val="20"/>
          <w:szCs w:val="20"/>
        </w:rPr>
        <w:t xml:space="preserve"> </w:t>
      </w:r>
      <w:r w:rsidR="009E5E7B" w:rsidRPr="009E5E7B">
        <w:rPr>
          <w:rFonts w:ascii="Times New Roman" w:hAnsi="Times New Roman" w:cs="Times New Roman"/>
          <w:b/>
          <w:bCs/>
          <w:sz w:val="20"/>
          <w:szCs w:val="20"/>
        </w:rPr>
        <w:t>(</w:t>
      </w:r>
      <w:r w:rsidR="009E5E7B">
        <w:rPr>
          <w:rFonts w:ascii="Times New Roman" w:hAnsi="Times New Roman" w:cs="Times New Roman"/>
          <w:b/>
          <w:bCs/>
          <w:i/>
          <w:iCs/>
          <w:sz w:val="20"/>
          <w:szCs w:val="20"/>
        </w:rPr>
        <w:t>A</w:t>
      </w:r>
      <w:r w:rsidR="000169D6" w:rsidRPr="00DF64EA">
        <w:rPr>
          <w:rFonts w:ascii="Times New Roman" w:hAnsi="Times New Roman" w:cs="Times New Roman"/>
          <w:b/>
          <w:bCs/>
          <w:i/>
          <w:iCs/>
          <w:sz w:val="20"/>
          <w:szCs w:val="20"/>
        </w:rPr>
        <w:t xml:space="preserve">sgari sabit yatırım tutarının ayrıca belirtilmemiş olduğu hallerde yatırımların destek unsurlarından yararlanabilmesi için asgari sabit yatırım tutarının; 1 inci ve </w:t>
      </w:r>
      <w:proofErr w:type="gramStart"/>
      <w:r w:rsidR="000169D6" w:rsidRPr="00DF64EA">
        <w:rPr>
          <w:rFonts w:ascii="Times New Roman" w:hAnsi="Times New Roman" w:cs="Times New Roman"/>
          <w:b/>
          <w:bCs/>
          <w:i/>
          <w:iCs/>
          <w:sz w:val="20"/>
          <w:szCs w:val="20"/>
        </w:rPr>
        <w:t xml:space="preserve">2 </w:t>
      </w:r>
      <w:proofErr w:type="spellStart"/>
      <w:r w:rsidR="000169D6" w:rsidRPr="00DF64EA">
        <w:rPr>
          <w:rFonts w:ascii="Times New Roman" w:hAnsi="Times New Roman" w:cs="Times New Roman"/>
          <w:b/>
          <w:bCs/>
          <w:i/>
          <w:iCs/>
          <w:sz w:val="20"/>
          <w:szCs w:val="20"/>
        </w:rPr>
        <w:t>nci</w:t>
      </w:r>
      <w:proofErr w:type="spellEnd"/>
      <w:proofErr w:type="gramEnd"/>
      <w:r w:rsidR="000169D6" w:rsidRPr="00DF64EA">
        <w:rPr>
          <w:rFonts w:ascii="Times New Roman" w:hAnsi="Times New Roman" w:cs="Times New Roman"/>
          <w:b/>
          <w:bCs/>
          <w:i/>
          <w:iCs/>
          <w:sz w:val="20"/>
          <w:szCs w:val="20"/>
        </w:rPr>
        <w:t xml:space="preserve"> bölgelerde </w:t>
      </w:r>
      <w:r w:rsidR="000169D6" w:rsidRPr="00DF64EA">
        <w:rPr>
          <w:rFonts w:ascii="Times New Roman" w:hAnsi="Times New Roman" w:cs="Times New Roman"/>
          <w:b/>
          <w:bCs/>
          <w:i/>
          <w:iCs/>
          <w:sz w:val="20"/>
          <w:szCs w:val="20"/>
          <w:u w:val="single"/>
        </w:rPr>
        <w:t>12 milyon TL</w:t>
      </w:r>
      <w:r w:rsidR="000169D6" w:rsidRPr="00DF64EA">
        <w:rPr>
          <w:rFonts w:ascii="Times New Roman" w:hAnsi="Times New Roman" w:cs="Times New Roman"/>
          <w:b/>
          <w:bCs/>
          <w:i/>
          <w:iCs/>
          <w:sz w:val="20"/>
          <w:szCs w:val="20"/>
        </w:rPr>
        <w:t xml:space="preserve">, diğer bölgelerde ise </w:t>
      </w:r>
      <w:r w:rsidR="000169D6" w:rsidRPr="00DF64EA">
        <w:rPr>
          <w:rFonts w:ascii="Times New Roman" w:hAnsi="Times New Roman" w:cs="Times New Roman"/>
          <w:b/>
          <w:bCs/>
          <w:i/>
          <w:iCs/>
          <w:sz w:val="20"/>
          <w:szCs w:val="20"/>
          <w:u w:val="single"/>
        </w:rPr>
        <w:t>6 milyon TL</w:t>
      </w:r>
      <w:r w:rsidR="000169D6" w:rsidRPr="00DF64EA">
        <w:rPr>
          <w:rFonts w:ascii="Times New Roman" w:hAnsi="Times New Roman" w:cs="Times New Roman"/>
          <w:b/>
          <w:bCs/>
          <w:i/>
          <w:iCs/>
          <w:sz w:val="20"/>
          <w:szCs w:val="20"/>
        </w:rPr>
        <w:t xml:space="preserve"> olması gerekir. Konya İli </w:t>
      </w:r>
      <w:proofErr w:type="gramStart"/>
      <w:r w:rsidR="000169D6" w:rsidRPr="00DF64EA">
        <w:rPr>
          <w:rFonts w:ascii="Times New Roman" w:hAnsi="Times New Roman" w:cs="Times New Roman"/>
          <w:b/>
          <w:bCs/>
          <w:i/>
          <w:iCs/>
          <w:sz w:val="20"/>
          <w:szCs w:val="20"/>
        </w:rPr>
        <w:t xml:space="preserve">2 </w:t>
      </w:r>
      <w:proofErr w:type="spellStart"/>
      <w:r w:rsidR="000169D6" w:rsidRPr="00DF64EA">
        <w:rPr>
          <w:rFonts w:ascii="Times New Roman" w:hAnsi="Times New Roman" w:cs="Times New Roman"/>
          <w:b/>
          <w:bCs/>
          <w:i/>
          <w:iCs/>
          <w:sz w:val="20"/>
          <w:szCs w:val="20"/>
        </w:rPr>
        <w:t>nci</w:t>
      </w:r>
      <w:proofErr w:type="spellEnd"/>
      <w:proofErr w:type="gramEnd"/>
      <w:r w:rsidR="000169D6" w:rsidRPr="00DF64EA">
        <w:rPr>
          <w:rFonts w:ascii="Times New Roman" w:hAnsi="Times New Roman" w:cs="Times New Roman"/>
          <w:b/>
          <w:bCs/>
          <w:i/>
          <w:iCs/>
          <w:sz w:val="20"/>
          <w:szCs w:val="20"/>
        </w:rPr>
        <w:t xml:space="preserve"> bölgede yer almak</w:t>
      </w:r>
      <w:r w:rsidR="00D2614F">
        <w:rPr>
          <w:rFonts w:ascii="Times New Roman" w:hAnsi="Times New Roman" w:cs="Times New Roman"/>
          <w:b/>
          <w:bCs/>
          <w:i/>
          <w:iCs/>
          <w:sz w:val="20"/>
          <w:szCs w:val="20"/>
        </w:rPr>
        <w:t>ta olup Stratejik Hamle Programı için</w:t>
      </w:r>
      <w:r w:rsidR="00687BE1">
        <w:rPr>
          <w:rFonts w:ascii="Times New Roman" w:hAnsi="Times New Roman" w:cs="Times New Roman"/>
          <w:b/>
          <w:bCs/>
          <w:i/>
          <w:iCs/>
          <w:sz w:val="20"/>
          <w:szCs w:val="20"/>
        </w:rPr>
        <w:t xml:space="preserve"> ise tüm bölgelerde</w:t>
      </w:r>
      <w:r w:rsidR="00D2614F">
        <w:rPr>
          <w:rFonts w:ascii="Times New Roman" w:hAnsi="Times New Roman" w:cs="Times New Roman"/>
          <w:b/>
          <w:bCs/>
          <w:i/>
          <w:iCs/>
          <w:sz w:val="20"/>
          <w:szCs w:val="20"/>
        </w:rPr>
        <w:t xml:space="preserve"> asgari sabit yatırım tutarı; Yüksek teknolojili ürünlerin üretimine yönelik yatırımlar için 100 milyon TL, Diğer yatırımlar için 200 milyon </w:t>
      </w:r>
      <w:proofErr w:type="spellStart"/>
      <w:r w:rsidR="00D2614F">
        <w:rPr>
          <w:rFonts w:ascii="Times New Roman" w:hAnsi="Times New Roman" w:cs="Times New Roman"/>
          <w:b/>
          <w:bCs/>
          <w:i/>
          <w:iCs/>
          <w:sz w:val="20"/>
          <w:szCs w:val="20"/>
        </w:rPr>
        <w:t>Tl’dir</w:t>
      </w:r>
      <w:proofErr w:type="spellEnd"/>
      <w:r w:rsidR="000169D6" w:rsidRPr="00DF64EA">
        <w:rPr>
          <w:rFonts w:ascii="Times New Roman" w:hAnsi="Times New Roman" w:cs="Times New Roman"/>
          <w:b/>
          <w:bCs/>
          <w:sz w:val="20"/>
          <w:szCs w:val="20"/>
        </w:rPr>
        <w:t>)</w:t>
      </w:r>
    </w:p>
    <w:p w14:paraId="528EFC55" w14:textId="1910C20A" w:rsidR="009A616B" w:rsidRPr="002A23B1" w:rsidRDefault="009A616B" w:rsidP="009A616B">
      <w:pPr>
        <w:pStyle w:val="AralkYok"/>
        <w:jc w:val="both"/>
        <w:rPr>
          <w:rFonts w:ascii="Times New Roman" w:hAnsi="Times New Roman" w:cs="Times New Roman"/>
          <w:b/>
          <w:bCs/>
          <w:sz w:val="20"/>
          <w:szCs w:val="20"/>
        </w:rPr>
      </w:pPr>
      <w:r w:rsidRPr="000169D6">
        <w:rPr>
          <w:rFonts w:ascii="Times New Roman" w:hAnsi="Times New Roman" w:cs="Times New Roman"/>
          <w:b/>
          <w:bCs/>
          <w:sz w:val="20"/>
          <w:szCs w:val="20"/>
        </w:rPr>
        <w:t>3-</w:t>
      </w:r>
      <w:r w:rsidRPr="002A23B1">
        <w:rPr>
          <w:rFonts w:ascii="Times New Roman" w:hAnsi="Times New Roman" w:cs="Times New Roman"/>
          <w:b/>
          <w:bCs/>
          <w:sz w:val="20"/>
          <w:szCs w:val="20"/>
        </w:rPr>
        <w:t xml:space="preserve">Desteklerden yararlanacak yatırımların </w:t>
      </w:r>
      <w:r w:rsidR="006C185A" w:rsidRPr="00152F0C">
        <w:rPr>
          <w:rFonts w:ascii="Times New Roman" w:hAnsi="Times New Roman" w:cs="Times New Roman"/>
          <w:b/>
          <w:bCs/>
          <w:sz w:val="20"/>
          <w:szCs w:val="20"/>
        </w:rPr>
        <w:t>2025/9903 sayılı Yatırımlarda Devlet Yardımları Hakkında Karar</w:t>
      </w:r>
      <w:r w:rsidR="006C185A">
        <w:rPr>
          <w:rFonts w:ascii="Times New Roman" w:hAnsi="Times New Roman" w:cs="Times New Roman"/>
          <w:b/>
          <w:bCs/>
          <w:sz w:val="20"/>
          <w:szCs w:val="20"/>
        </w:rPr>
        <w:t xml:space="preserve"> eki E</w:t>
      </w:r>
      <w:r w:rsidRPr="002A23B1">
        <w:rPr>
          <w:rFonts w:ascii="Times New Roman" w:hAnsi="Times New Roman" w:cs="Times New Roman"/>
          <w:b/>
          <w:bCs/>
          <w:sz w:val="20"/>
          <w:szCs w:val="20"/>
        </w:rPr>
        <w:t>k-3’te belirtilen yatırım konularına yönelik olan ve bu konular için belirtilen şartları sağlayan (</w:t>
      </w:r>
      <w:r w:rsidRPr="002A23B1">
        <w:rPr>
          <w:rFonts w:ascii="Times New Roman" w:hAnsi="Times New Roman" w:cs="Times New Roman"/>
          <w:b/>
          <w:bCs/>
          <w:i/>
          <w:iCs/>
          <w:sz w:val="20"/>
          <w:szCs w:val="20"/>
        </w:rPr>
        <w:t>Türkiye Yüzyılı Kalkınma Hamlesi, Dijital Dönüşüm Programı, Yeşil Dönüşüm Programı ve 9 uncu maddenin birinci fıkrasının (v) bendi kapsamında desteklenen yatırımlar için bu şart aranmaz</w:t>
      </w:r>
      <w:r w:rsidRPr="002A23B1">
        <w:rPr>
          <w:rFonts w:ascii="Times New Roman" w:hAnsi="Times New Roman" w:cs="Times New Roman"/>
          <w:b/>
          <w:bCs/>
          <w:sz w:val="20"/>
          <w:szCs w:val="20"/>
        </w:rPr>
        <w:t>)</w:t>
      </w:r>
    </w:p>
    <w:p w14:paraId="52733500" w14:textId="0757DEB6" w:rsidR="009A616B" w:rsidRDefault="00DF64EA" w:rsidP="009A616B">
      <w:pPr>
        <w:pStyle w:val="AralkYok"/>
        <w:jc w:val="both"/>
        <w:rPr>
          <w:rFonts w:ascii="Times New Roman" w:hAnsi="Times New Roman" w:cs="Times New Roman"/>
          <w:b/>
          <w:bCs/>
          <w:sz w:val="20"/>
          <w:szCs w:val="20"/>
        </w:rPr>
      </w:pPr>
      <w:r w:rsidRPr="002A23B1">
        <w:rPr>
          <w:rFonts w:ascii="Times New Roman" w:hAnsi="Times New Roman" w:cs="Times New Roman"/>
          <w:b/>
          <w:bCs/>
          <w:sz w:val="20"/>
          <w:szCs w:val="20"/>
        </w:rPr>
        <w:t>4-Finansal kiralama yöntemiyle yapılacak yatırımlarda finansal kiralamaya konu makine ve teçhizata ait toplam tutarın her bir finansal kiralama şirketi için asgari 3 milyon TL olan,</w:t>
      </w:r>
    </w:p>
    <w:p w14:paraId="5107A417" w14:textId="06A01F09" w:rsidR="00BF5ECC" w:rsidRPr="002A23B1" w:rsidRDefault="00BF5ECC" w:rsidP="009A616B">
      <w:pPr>
        <w:pStyle w:val="AralkYok"/>
        <w:jc w:val="both"/>
        <w:rPr>
          <w:rFonts w:ascii="Times New Roman" w:hAnsi="Times New Roman" w:cs="Times New Roman"/>
          <w:b/>
          <w:bCs/>
          <w:sz w:val="20"/>
          <w:szCs w:val="20"/>
        </w:rPr>
      </w:pPr>
      <w:r>
        <w:rPr>
          <w:rFonts w:ascii="Times New Roman" w:hAnsi="Times New Roman" w:cs="Times New Roman"/>
          <w:b/>
          <w:bCs/>
          <w:sz w:val="20"/>
          <w:szCs w:val="20"/>
        </w:rPr>
        <w:t>5</w:t>
      </w:r>
      <w:r w:rsidR="009E5E7B">
        <w:rPr>
          <w:rFonts w:ascii="Times New Roman" w:hAnsi="Times New Roman" w:cs="Times New Roman"/>
          <w:b/>
          <w:bCs/>
          <w:sz w:val="20"/>
          <w:szCs w:val="20"/>
        </w:rPr>
        <w:t>-</w:t>
      </w:r>
      <w:r>
        <w:rPr>
          <w:rFonts w:ascii="Times New Roman" w:hAnsi="Times New Roman" w:cs="Times New Roman"/>
          <w:b/>
          <w:bCs/>
          <w:sz w:val="20"/>
          <w:szCs w:val="20"/>
        </w:rPr>
        <w:t xml:space="preserve">2025/9903 sayılı Yatırımlarda Devlet Yardımı Hakkında Cumhurbaşkanı Kararının 5 inci </w:t>
      </w:r>
      <w:r w:rsidR="006B70E2">
        <w:rPr>
          <w:rFonts w:ascii="Times New Roman" w:hAnsi="Times New Roman" w:cs="Times New Roman"/>
          <w:b/>
          <w:bCs/>
          <w:sz w:val="20"/>
          <w:szCs w:val="20"/>
        </w:rPr>
        <w:t xml:space="preserve">maddesindeki şartlar </w:t>
      </w:r>
      <w:r w:rsidR="005E2C3D">
        <w:rPr>
          <w:rFonts w:ascii="Times New Roman" w:hAnsi="Times New Roman" w:cs="Times New Roman"/>
          <w:b/>
          <w:bCs/>
          <w:sz w:val="20"/>
          <w:szCs w:val="20"/>
        </w:rPr>
        <w:t>aranacaktır.</w:t>
      </w:r>
    </w:p>
    <w:p w14:paraId="32C1EF07" w14:textId="73C7FCD6" w:rsidR="004E357B" w:rsidRPr="00A26B26" w:rsidRDefault="006B70E2" w:rsidP="004E357B">
      <w:pPr>
        <w:pStyle w:val="AralkYok"/>
        <w:jc w:val="both"/>
        <w:rPr>
          <w:rFonts w:ascii="Times New Roman" w:hAnsi="Times New Roman" w:cs="Times New Roman"/>
          <w:sz w:val="20"/>
          <w:szCs w:val="20"/>
        </w:rPr>
      </w:pPr>
      <w:r>
        <w:rPr>
          <w:rFonts w:ascii="Times New Roman" w:hAnsi="Times New Roman" w:cs="Times New Roman"/>
          <w:b/>
          <w:bCs/>
          <w:sz w:val="20"/>
          <w:szCs w:val="20"/>
        </w:rPr>
        <w:t>6</w:t>
      </w:r>
      <w:r w:rsidR="000169D6" w:rsidRPr="000169D6">
        <w:rPr>
          <w:rFonts w:ascii="Times New Roman" w:hAnsi="Times New Roman" w:cs="Times New Roman"/>
          <w:b/>
          <w:bCs/>
          <w:sz w:val="20"/>
          <w:szCs w:val="20"/>
        </w:rPr>
        <w:t>-</w:t>
      </w:r>
      <w:r w:rsidR="004E357B" w:rsidRPr="00A26B26">
        <w:rPr>
          <w:rFonts w:ascii="Times New Roman" w:hAnsi="Times New Roman" w:cs="Times New Roman"/>
          <w:sz w:val="20"/>
          <w:szCs w:val="20"/>
        </w:rPr>
        <w:t>Yatırım tutarının %20</w:t>
      </w:r>
      <w:r w:rsidR="004E357B">
        <w:rPr>
          <w:rFonts w:ascii="Times New Roman" w:hAnsi="Times New Roman" w:cs="Times New Roman"/>
          <w:sz w:val="20"/>
          <w:szCs w:val="20"/>
        </w:rPr>
        <w:t>’</w:t>
      </w:r>
      <w:r w:rsidR="004E357B" w:rsidRPr="00A26B26">
        <w:rPr>
          <w:rFonts w:ascii="Times New Roman" w:hAnsi="Times New Roman" w:cs="Times New Roman"/>
          <w:sz w:val="20"/>
          <w:szCs w:val="20"/>
        </w:rPr>
        <w:t xml:space="preserve">sine kadar </w:t>
      </w:r>
      <w:r w:rsidR="004E357B" w:rsidRPr="002B36E0">
        <w:rPr>
          <w:rFonts w:ascii="Times New Roman" w:hAnsi="Times New Roman" w:cs="Times New Roman"/>
          <w:sz w:val="20"/>
          <w:szCs w:val="20"/>
        </w:rPr>
        <w:t xml:space="preserve">ve </w:t>
      </w:r>
      <w:r w:rsidR="004E357B" w:rsidRPr="00D84CA0">
        <w:rPr>
          <w:rFonts w:ascii="Times New Roman" w:hAnsi="Times New Roman" w:cs="Times New Roman"/>
          <w:sz w:val="20"/>
          <w:szCs w:val="20"/>
          <w:u w:val="single"/>
        </w:rPr>
        <w:t>taahhüt içermeyen</w:t>
      </w:r>
      <w:r w:rsidR="004E357B" w:rsidRPr="00A26B26">
        <w:rPr>
          <w:rFonts w:ascii="Times New Roman" w:hAnsi="Times New Roman" w:cs="Times New Roman"/>
          <w:sz w:val="20"/>
          <w:szCs w:val="20"/>
        </w:rPr>
        <w:t xml:space="preserve"> öz kaynağa sahip olan, </w:t>
      </w:r>
    </w:p>
    <w:p w14:paraId="54FBAAC5" w14:textId="3C499D1C" w:rsidR="004E357B" w:rsidRPr="00A26B26" w:rsidRDefault="006B70E2" w:rsidP="004E357B">
      <w:pPr>
        <w:pStyle w:val="AralkYok"/>
        <w:jc w:val="both"/>
        <w:rPr>
          <w:rFonts w:ascii="Times New Roman" w:hAnsi="Times New Roman" w:cs="Times New Roman"/>
          <w:sz w:val="20"/>
          <w:szCs w:val="20"/>
        </w:rPr>
      </w:pPr>
      <w:r w:rsidRPr="006B70E2">
        <w:rPr>
          <w:rFonts w:ascii="Times New Roman" w:hAnsi="Times New Roman" w:cs="Times New Roman"/>
          <w:b/>
          <w:bCs/>
          <w:sz w:val="20"/>
          <w:szCs w:val="20"/>
        </w:rPr>
        <w:t>7</w:t>
      </w:r>
      <w:r w:rsidR="004E357B" w:rsidRPr="000169D6">
        <w:rPr>
          <w:rFonts w:ascii="Times New Roman" w:hAnsi="Times New Roman" w:cs="Times New Roman"/>
          <w:b/>
          <w:bCs/>
          <w:sz w:val="20"/>
          <w:szCs w:val="20"/>
        </w:rPr>
        <w:t>-</w:t>
      </w:r>
      <w:r w:rsidR="004E357B" w:rsidRPr="00A26B26">
        <w:rPr>
          <w:rFonts w:ascii="Times New Roman" w:hAnsi="Times New Roman" w:cs="Times New Roman"/>
          <w:sz w:val="20"/>
          <w:szCs w:val="20"/>
        </w:rPr>
        <w:t xml:space="preserve">Yatırımın ne şekilde finanse edileceğini beyan eden, </w:t>
      </w:r>
    </w:p>
    <w:p w14:paraId="55D32F7E" w14:textId="490C8DA6" w:rsidR="004E357B" w:rsidRDefault="006B70E2" w:rsidP="004E357B">
      <w:pPr>
        <w:pStyle w:val="AralkYok"/>
        <w:jc w:val="both"/>
        <w:rPr>
          <w:rFonts w:ascii="Times New Roman" w:hAnsi="Times New Roman" w:cs="Times New Roman"/>
          <w:sz w:val="20"/>
          <w:szCs w:val="20"/>
        </w:rPr>
      </w:pPr>
      <w:r>
        <w:rPr>
          <w:rFonts w:ascii="Times New Roman" w:hAnsi="Times New Roman" w:cs="Times New Roman"/>
          <w:b/>
          <w:bCs/>
          <w:sz w:val="20"/>
          <w:szCs w:val="20"/>
        </w:rPr>
        <w:t>8</w:t>
      </w:r>
      <w:r w:rsidR="004E357B" w:rsidRPr="000169D6">
        <w:rPr>
          <w:rFonts w:ascii="Times New Roman" w:hAnsi="Times New Roman" w:cs="Times New Roman"/>
          <w:b/>
          <w:bCs/>
          <w:sz w:val="20"/>
          <w:szCs w:val="20"/>
        </w:rPr>
        <w:t>-</w:t>
      </w:r>
      <w:r w:rsidR="004E357B" w:rsidRPr="00A26B26">
        <w:rPr>
          <w:rFonts w:ascii="Times New Roman" w:hAnsi="Times New Roman" w:cs="Times New Roman"/>
          <w:sz w:val="20"/>
          <w:szCs w:val="20"/>
        </w:rPr>
        <w:t>Taahhüt edilen yatırımın toplam tutarı 50.000.000,00</w:t>
      </w:r>
      <w:r w:rsidR="004E357B">
        <w:rPr>
          <w:rFonts w:ascii="Times New Roman" w:hAnsi="Times New Roman" w:cs="Times New Roman"/>
          <w:sz w:val="20"/>
          <w:szCs w:val="20"/>
        </w:rPr>
        <w:t xml:space="preserve"> TL (</w:t>
      </w:r>
      <w:proofErr w:type="spellStart"/>
      <w:r w:rsidR="004E357B">
        <w:rPr>
          <w:rFonts w:ascii="Times New Roman" w:hAnsi="Times New Roman" w:cs="Times New Roman"/>
          <w:sz w:val="20"/>
          <w:szCs w:val="20"/>
        </w:rPr>
        <w:t>EllimilyonTL</w:t>
      </w:r>
      <w:proofErr w:type="spellEnd"/>
      <w:r w:rsidR="004E357B">
        <w:rPr>
          <w:rFonts w:ascii="Times New Roman" w:hAnsi="Times New Roman" w:cs="Times New Roman"/>
          <w:sz w:val="20"/>
          <w:szCs w:val="20"/>
        </w:rPr>
        <w:t>)’</w:t>
      </w:r>
      <w:proofErr w:type="spellStart"/>
      <w:r w:rsidR="004E357B" w:rsidRPr="00A26B26">
        <w:rPr>
          <w:rFonts w:ascii="Times New Roman" w:hAnsi="Times New Roman" w:cs="Times New Roman"/>
          <w:sz w:val="20"/>
          <w:szCs w:val="20"/>
        </w:rPr>
        <w:t>yi</w:t>
      </w:r>
      <w:proofErr w:type="spellEnd"/>
      <w:r w:rsidR="004E357B" w:rsidRPr="00A26B26">
        <w:rPr>
          <w:rFonts w:ascii="Times New Roman" w:hAnsi="Times New Roman" w:cs="Times New Roman"/>
          <w:sz w:val="20"/>
          <w:szCs w:val="20"/>
        </w:rPr>
        <w:t xml:space="preserve"> aşan yatırımlarda, fizibilite raporu ve finansman tablosu veren,</w:t>
      </w:r>
    </w:p>
    <w:p w14:paraId="21D1CC24" w14:textId="6675C029" w:rsidR="004E357B" w:rsidRPr="00A26B26" w:rsidRDefault="006B70E2" w:rsidP="004E357B">
      <w:pPr>
        <w:pStyle w:val="AralkYok"/>
        <w:jc w:val="both"/>
        <w:rPr>
          <w:rFonts w:ascii="Times New Roman" w:hAnsi="Times New Roman" w:cs="Times New Roman"/>
          <w:sz w:val="20"/>
          <w:szCs w:val="20"/>
        </w:rPr>
      </w:pPr>
      <w:r>
        <w:rPr>
          <w:rFonts w:ascii="Times New Roman" w:hAnsi="Times New Roman" w:cs="Times New Roman"/>
          <w:b/>
          <w:bCs/>
          <w:sz w:val="20"/>
          <w:szCs w:val="20"/>
        </w:rPr>
        <w:t>9</w:t>
      </w:r>
      <w:r w:rsidR="004E357B" w:rsidRPr="000169D6">
        <w:rPr>
          <w:rFonts w:ascii="Times New Roman" w:hAnsi="Times New Roman" w:cs="Times New Roman"/>
          <w:b/>
          <w:bCs/>
          <w:sz w:val="20"/>
          <w:szCs w:val="20"/>
        </w:rPr>
        <w:t>-</w:t>
      </w:r>
      <w:r w:rsidR="004E357B" w:rsidRPr="00A26B26">
        <w:rPr>
          <w:rFonts w:ascii="Times New Roman" w:hAnsi="Times New Roman" w:cs="Times New Roman"/>
          <w:sz w:val="20"/>
          <w:szCs w:val="20"/>
        </w:rPr>
        <w:t xml:space="preserve">Talep edilen taşınmazın bulunduğu ilçenin mülki sınırları içinde organize sanayi ve endüstri bölgesi bulunması halinde, bu bölgelerde yer alabilecek yatırımlar için tahsis edilecek boş parsel bulunmaması veya bu bölgelerde yapılması uygun görülmeyen yatırımlardan olması şartlarını taşıyan gerçek ve tüzel kişiler faydalanabilecektir. </w:t>
      </w:r>
    </w:p>
    <w:p w14:paraId="089152FA" w14:textId="29B25FB3" w:rsidR="004E357B" w:rsidRDefault="006B70E2" w:rsidP="004E357B">
      <w:pPr>
        <w:pStyle w:val="AralkYok"/>
        <w:jc w:val="both"/>
        <w:rPr>
          <w:rFonts w:ascii="Times New Roman" w:hAnsi="Times New Roman" w:cs="Times New Roman"/>
          <w:sz w:val="20"/>
          <w:szCs w:val="20"/>
        </w:rPr>
      </w:pPr>
      <w:r>
        <w:rPr>
          <w:rFonts w:ascii="Times New Roman" w:hAnsi="Times New Roman" w:cs="Times New Roman"/>
          <w:b/>
          <w:bCs/>
          <w:sz w:val="20"/>
          <w:szCs w:val="20"/>
        </w:rPr>
        <w:t>10</w:t>
      </w:r>
      <w:r w:rsidR="004E357B" w:rsidRPr="000169D6">
        <w:rPr>
          <w:rFonts w:ascii="Times New Roman" w:hAnsi="Times New Roman" w:cs="Times New Roman"/>
          <w:b/>
          <w:bCs/>
          <w:sz w:val="20"/>
          <w:szCs w:val="20"/>
        </w:rPr>
        <w:t>-</w:t>
      </w:r>
      <w:r w:rsidR="004E357B">
        <w:rPr>
          <w:rFonts w:ascii="Times New Roman" w:hAnsi="Times New Roman" w:cs="Times New Roman"/>
          <w:sz w:val="20"/>
          <w:szCs w:val="20"/>
        </w:rPr>
        <w:t>Ayrıca, b</w:t>
      </w:r>
      <w:r w:rsidR="004E357B" w:rsidRPr="00A26B26">
        <w:rPr>
          <w:rFonts w:ascii="Times New Roman" w:hAnsi="Times New Roman" w:cs="Times New Roman"/>
          <w:sz w:val="20"/>
          <w:szCs w:val="20"/>
        </w:rPr>
        <w:t>aşvuru sahipleri Kamu Taşınmazlarının Yatırımlara Tahsis</w:t>
      </w:r>
      <w:r w:rsidR="004E357B">
        <w:rPr>
          <w:rFonts w:ascii="Times New Roman" w:hAnsi="Times New Roman" w:cs="Times New Roman"/>
          <w:sz w:val="20"/>
          <w:szCs w:val="20"/>
        </w:rPr>
        <w:t>ine İlişkin Usul ve Esasları</w:t>
      </w:r>
      <w:r w:rsidR="004E357B" w:rsidRPr="00A26B26">
        <w:rPr>
          <w:rFonts w:ascii="Times New Roman" w:hAnsi="Times New Roman" w:cs="Times New Roman"/>
          <w:sz w:val="20"/>
          <w:szCs w:val="20"/>
        </w:rPr>
        <w:t xml:space="preserve">n </w:t>
      </w:r>
      <w:r w:rsidR="004E357B">
        <w:rPr>
          <w:rFonts w:ascii="Times New Roman" w:hAnsi="Times New Roman" w:cs="Times New Roman"/>
          <w:sz w:val="20"/>
          <w:szCs w:val="20"/>
        </w:rPr>
        <w:t>15 ve 16’</w:t>
      </w:r>
      <w:r w:rsidR="004E357B" w:rsidRPr="00A26B26">
        <w:rPr>
          <w:rFonts w:ascii="Times New Roman" w:hAnsi="Times New Roman" w:cs="Times New Roman"/>
          <w:sz w:val="20"/>
          <w:szCs w:val="20"/>
        </w:rPr>
        <w:t>ıncı maddelerindeki hükümlerindeki şartları sağlamalıdır</w:t>
      </w:r>
      <w:r w:rsidR="00DF64EA">
        <w:rPr>
          <w:rFonts w:ascii="Times New Roman" w:hAnsi="Times New Roman" w:cs="Times New Roman"/>
          <w:sz w:val="20"/>
          <w:szCs w:val="20"/>
        </w:rPr>
        <w:t>.</w:t>
      </w:r>
    </w:p>
    <w:p w14:paraId="0693C397" w14:textId="29A870D3" w:rsidR="00DF64EA" w:rsidRPr="002A23B1" w:rsidRDefault="00DF64EA" w:rsidP="00DF64EA">
      <w:pPr>
        <w:pStyle w:val="AralkYok"/>
        <w:jc w:val="both"/>
        <w:rPr>
          <w:rFonts w:ascii="Times New Roman" w:hAnsi="Times New Roman" w:cs="Times New Roman"/>
          <w:b/>
          <w:bCs/>
          <w:sz w:val="20"/>
          <w:szCs w:val="20"/>
        </w:rPr>
      </w:pPr>
      <w:r w:rsidRPr="002A23B1">
        <w:rPr>
          <w:rFonts w:ascii="Times New Roman" w:hAnsi="Times New Roman" w:cs="Times New Roman"/>
          <w:b/>
          <w:bCs/>
          <w:sz w:val="20"/>
          <w:szCs w:val="20"/>
        </w:rPr>
        <w:t>1</w:t>
      </w:r>
      <w:r w:rsidR="006B70E2">
        <w:rPr>
          <w:rFonts w:ascii="Times New Roman" w:hAnsi="Times New Roman" w:cs="Times New Roman"/>
          <w:b/>
          <w:bCs/>
          <w:sz w:val="20"/>
          <w:szCs w:val="20"/>
        </w:rPr>
        <w:t>1</w:t>
      </w:r>
      <w:r w:rsidRPr="002A23B1">
        <w:rPr>
          <w:rFonts w:ascii="Times New Roman" w:hAnsi="Times New Roman" w:cs="Times New Roman"/>
          <w:b/>
          <w:bCs/>
          <w:sz w:val="20"/>
          <w:szCs w:val="20"/>
        </w:rPr>
        <w:t>-Türkiye Yüzyılı Kalkınma Hamlesi kapsamında teşvik belgesi düzenlenmiş yatırımlar için Sanayi ve Teknoloji Bakanlığı Sanayi Bölgeleri Genel Müdürlüğünce belirlenen usul ve esaslara göre yatırım yeri tahsisi edilebilir.</w:t>
      </w:r>
    </w:p>
    <w:p w14:paraId="4D3BB4CC" w14:textId="2F896F2D" w:rsidR="00DF64EA" w:rsidRPr="002A23B1" w:rsidRDefault="00DF64EA" w:rsidP="004E357B">
      <w:pPr>
        <w:pStyle w:val="AralkYok"/>
        <w:jc w:val="both"/>
        <w:rPr>
          <w:rFonts w:ascii="Times New Roman" w:hAnsi="Times New Roman" w:cs="Times New Roman"/>
          <w:b/>
          <w:bCs/>
          <w:sz w:val="20"/>
          <w:szCs w:val="20"/>
        </w:rPr>
      </w:pPr>
      <w:r w:rsidRPr="002A23B1">
        <w:rPr>
          <w:rFonts w:ascii="Times New Roman" w:hAnsi="Times New Roman" w:cs="Times New Roman"/>
          <w:b/>
          <w:bCs/>
          <w:sz w:val="20"/>
          <w:szCs w:val="20"/>
        </w:rPr>
        <w:t>1</w:t>
      </w:r>
      <w:r w:rsidR="006B70E2">
        <w:rPr>
          <w:rFonts w:ascii="Times New Roman" w:hAnsi="Times New Roman" w:cs="Times New Roman"/>
          <w:b/>
          <w:bCs/>
          <w:sz w:val="20"/>
          <w:szCs w:val="20"/>
        </w:rPr>
        <w:t>2</w:t>
      </w:r>
      <w:r w:rsidRPr="002A23B1">
        <w:rPr>
          <w:rFonts w:ascii="Times New Roman" w:hAnsi="Times New Roman" w:cs="Times New Roman"/>
          <w:b/>
          <w:bCs/>
          <w:sz w:val="20"/>
          <w:szCs w:val="20"/>
        </w:rPr>
        <w:t>-Vergi indirimi öngörülmeyen yatırımlar ile elektrik üretimine yönelik yatırımlara yatırım yeri tahsis edilmez.</w:t>
      </w:r>
    </w:p>
    <w:p w14:paraId="4A2908C0" w14:textId="745E24F4" w:rsidR="004E357B" w:rsidRDefault="00DF64EA" w:rsidP="00DD0B86">
      <w:pPr>
        <w:pStyle w:val="AralkYok"/>
        <w:jc w:val="both"/>
        <w:rPr>
          <w:rFonts w:ascii="Times New Roman" w:hAnsi="Times New Roman" w:cs="Times New Roman"/>
          <w:sz w:val="20"/>
          <w:szCs w:val="20"/>
        </w:rPr>
      </w:pPr>
      <w:r>
        <w:rPr>
          <w:rFonts w:ascii="Times New Roman" w:hAnsi="Times New Roman" w:cs="Times New Roman"/>
          <w:b/>
          <w:bCs/>
          <w:sz w:val="20"/>
          <w:szCs w:val="20"/>
        </w:rPr>
        <w:t>1</w:t>
      </w:r>
      <w:r w:rsidR="006B70E2">
        <w:rPr>
          <w:rFonts w:ascii="Times New Roman" w:hAnsi="Times New Roman" w:cs="Times New Roman"/>
          <w:b/>
          <w:bCs/>
          <w:sz w:val="20"/>
          <w:szCs w:val="20"/>
        </w:rPr>
        <w:t>3</w:t>
      </w:r>
      <w:r w:rsidR="004E357B" w:rsidRPr="000169D6">
        <w:rPr>
          <w:rFonts w:ascii="Times New Roman" w:hAnsi="Times New Roman" w:cs="Times New Roman"/>
          <w:b/>
          <w:bCs/>
          <w:sz w:val="20"/>
          <w:szCs w:val="20"/>
        </w:rPr>
        <w:t>-</w:t>
      </w:r>
      <w:r w:rsidR="004E357B" w:rsidRPr="00A26B26">
        <w:rPr>
          <w:rFonts w:ascii="Times New Roman" w:hAnsi="Times New Roman" w:cs="Times New Roman"/>
          <w:sz w:val="20"/>
          <w:szCs w:val="20"/>
        </w:rPr>
        <w:t xml:space="preserve">Bu Usul ve Esaslarda belirtilen teşvikten; arazi, arsa, </w:t>
      </w:r>
      <w:proofErr w:type="spellStart"/>
      <w:r w:rsidR="004E357B" w:rsidRPr="00A26B26">
        <w:rPr>
          <w:rFonts w:ascii="Times New Roman" w:hAnsi="Times New Roman" w:cs="Times New Roman"/>
          <w:sz w:val="20"/>
          <w:szCs w:val="20"/>
        </w:rPr>
        <w:t>royalti</w:t>
      </w:r>
      <w:proofErr w:type="spellEnd"/>
      <w:r w:rsidR="004E357B" w:rsidRPr="00A26B26">
        <w:rPr>
          <w:rFonts w:ascii="Times New Roman" w:hAnsi="Times New Roman" w:cs="Times New Roman"/>
          <w:sz w:val="20"/>
          <w:szCs w:val="20"/>
        </w:rPr>
        <w:t xml:space="preserve">, yedek parça ve amortismana tâbi olmayan diğer harcamalar ile 13/6/2006 tarihli ve 5520 sayılı Kurumlar Vergisi Kanunu gereği finans ve sigortacılık konularında faaliyet gösteren kurumlar, iş ortaklıkları, 16/7/1997 tarihli ve 4283 sayılı Yap-İşlet Modeli ile Elektrik Enerjisi Üretim Tesislerinin Kurulması ve İşletilmesi ile Enerji Satışının Düzenlenmesi Hakkında Kanun ile 8/6/1994 tarihli ve 3996 sayılı Bazı Yatırım ve Hizmetlerin Yap-İşlet-Devret Modeli Çerçevesinde Yaptırılması Hakkında Kanun kapsamında gerçekleştirilen yatırımlar ve </w:t>
      </w:r>
      <w:proofErr w:type="spellStart"/>
      <w:r w:rsidR="004E357B" w:rsidRPr="00A26B26">
        <w:rPr>
          <w:rFonts w:ascii="Times New Roman" w:hAnsi="Times New Roman" w:cs="Times New Roman"/>
          <w:sz w:val="20"/>
          <w:szCs w:val="20"/>
        </w:rPr>
        <w:t>rödovans</w:t>
      </w:r>
      <w:proofErr w:type="spellEnd"/>
      <w:r w:rsidR="004E357B" w:rsidRPr="00A26B26">
        <w:rPr>
          <w:rFonts w:ascii="Times New Roman" w:hAnsi="Times New Roman" w:cs="Times New Roman"/>
          <w:sz w:val="20"/>
          <w:szCs w:val="20"/>
        </w:rPr>
        <w:t xml:space="preserve"> sözleşmesine bağlı olarak yapılan yatırımlar yararlanamaz. </w:t>
      </w:r>
    </w:p>
    <w:p w14:paraId="4403E473" w14:textId="77777777" w:rsidR="000169D6" w:rsidRPr="00A26B26" w:rsidRDefault="000169D6" w:rsidP="00DD0B86">
      <w:pPr>
        <w:pStyle w:val="AralkYok"/>
        <w:jc w:val="both"/>
        <w:rPr>
          <w:rFonts w:ascii="Times New Roman" w:hAnsi="Times New Roman" w:cs="Times New Roman"/>
          <w:sz w:val="20"/>
          <w:szCs w:val="20"/>
        </w:rPr>
      </w:pPr>
    </w:p>
    <w:p w14:paraId="234195FA" w14:textId="77777777" w:rsidR="004E357B" w:rsidRPr="00A26B26" w:rsidRDefault="004E357B" w:rsidP="004E357B">
      <w:pPr>
        <w:pStyle w:val="AralkYok"/>
        <w:rPr>
          <w:rFonts w:ascii="Times New Roman" w:hAnsi="Times New Roman" w:cs="Times New Roman"/>
          <w:b/>
          <w:sz w:val="20"/>
          <w:szCs w:val="20"/>
          <w:u w:val="single"/>
        </w:rPr>
      </w:pPr>
      <w:r w:rsidRPr="00A26B26">
        <w:rPr>
          <w:rFonts w:ascii="Times New Roman" w:hAnsi="Times New Roman" w:cs="Times New Roman"/>
          <w:b/>
          <w:sz w:val="20"/>
          <w:szCs w:val="20"/>
          <w:u w:val="single"/>
        </w:rPr>
        <w:t>Başvuru Şekli ve Bilgileri:</w:t>
      </w:r>
    </w:p>
    <w:p w14:paraId="262364B3" w14:textId="77777777" w:rsidR="004E357B" w:rsidRPr="00A26B26" w:rsidRDefault="004E357B" w:rsidP="004E357B">
      <w:pPr>
        <w:pStyle w:val="AralkYok"/>
        <w:jc w:val="both"/>
        <w:rPr>
          <w:rFonts w:ascii="Times New Roman" w:hAnsi="Times New Roman" w:cs="Times New Roman"/>
          <w:sz w:val="20"/>
          <w:szCs w:val="20"/>
        </w:rPr>
      </w:pPr>
      <w:r w:rsidRPr="000169D6">
        <w:rPr>
          <w:rFonts w:ascii="Times New Roman" w:hAnsi="Times New Roman" w:cs="Times New Roman"/>
          <w:b/>
          <w:bCs/>
          <w:sz w:val="20"/>
          <w:szCs w:val="20"/>
        </w:rPr>
        <w:t>1-</w:t>
      </w:r>
      <w:r w:rsidRPr="00A26B26">
        <w:rPr>
          <w:rFonts w:ascii="Times New Roman" w:hAnsi="Times New Roman" w:cs="Times New Roman"/>
          <w:sz w:val="20"/>
          <w:szCs w:val="20"/>
        </w:rPr>
        <w:t xml:space="preserve">Başvuru öncesinde Konya Defterdarlığı Muhasebe Müdürlüğü veznesine </w:t>
      </w:r>
      <w:r w:rsidRPr="00481588">
        <w:rPr>
          <w:rFonts w:ascii="Times New Roman" w:hAnsi="Times New Roman" w:cs="Times New Roman"/>
          <w:b/>
          <w:sz w:val="20"/>
          <w:szCs w:val="20"/>
          <w:u w:val="single"/>
        </w:rPr>
        <w:t>2.000,00 TL (</w:t>
      </w:r>
      <w:proofErr w:type="spellStart"/>
      <w:r w:rsidRPr="00481588">
        <w:rPr>
          <w:rFonts w:ascii="Times New Roman" w:hAnsi="Times New Roman" w:cs="Times New Roman"/>
          <w:b/>
          <w:sz w:val="20"/>
          <w:szCs w:val="20"/>
          <w:u w:val="single"/>
        </w:rPr>
        <w:t>İkibin</w:t>
      </w:r>
      <w:proofErr w:type="spellEnd"/>
      <w:r w:rsidRPr="00481588">
        <w:rPr>
          <w:rFonts w:ascii="Times New Roman" w:hAnsi="Times New Roman" w:cs="Times New Roman"/>
          <w:b/>
          <w:sz w:val="20"/>
          <w:szCs w:val="20"/>
          <w:u w:val="single"/>
        </w:rPr>
        <w:t xml:space="preserve"> TL)</w:t>
      </w:r>
      <w:r w:rsidRPr="00A26B26">
        <w:rPr>
          <w:rFonts w:ascii="Times New Roman" w:hAnsi="Times New Roman" w:cs="Times New Roman"/>
          <w:sz w:val="20"/>
          <w:szCs w:val="20"/>
        </w:rPr>
        <w:t xml:space="preserve"> yatırılarak, buna ilişkin makbuzun yukarıda sayılan belgelerle birlikte verilmesi gerekmektedir. Bu bedelin yatırıldığına ilişkin makbuz olmaksızın yapılan başvurular değerlendirilmeyecektir. </w:t>
      </w:r>
    </w:p>
    <w:p w14:paraId="36DAE871" w14:textId="224CC84D" w:rsidR="004E357B" w:rsidRPr="001975CC" w:rsidRDefault="004E357B" w:rsidP="004E357B">
      <w:pPr>
        <w:pStyle w:val="AralkYok"/>
        <w:jc w:val="both"/>
        <w:rPr>
          <w:rFonts w:ascii="Times New Roman" w:hAnsi="Times New Roman" w:cs="Times New Roman"/>
          <w:sz w:val="20"/>
          <w:szCs w:val="20"/>
        </w:rPr>
      </w:pPr>
      <w:r w:rsidRPr="000169D6">
        <w:rPr>
          <w:rFonts w:ascii="Times New Roman" w:hAnsi="Times New Roman" w:cs="Times New Roman"/>
          <w:b/>
          <w:bCs/>
          <w:sz w:val="20"/>
          <w:szCs w:val="20"/>
        </w:rPr>
        <w:t>2-</w:t>
      </w:r>
      <w:r w:rsidRPr="00A26B26">
        <w:rPr>
          <w:rFonts w:ascii="Times New Roman" w:hAnsi="Times New Roman" w:cs="Times New Roman"/>
          <w:sz w:val="20"/>
          <w:szCs w:val="20"/>
        </w:rPr>
        <w:t>Yatırımcı, Kamu Taşınmazlarının Yatırımlara Tahsisine İlişkin Usul ve Esaslar Hakkındaki Yönetmeliğin Ek-1'de yer alan talep formunu ve Ek-6'da yer alan yatırım bilgi formunu doldurarak, Ek-2'de yer alan yatırımcıdan ist</w:t>
      </w:r>
      <w:r>
        <w:rPr>
          <w:rFonts w:ascii="Times New Roman" w:hAnsi="Times New Roman" w:cs="Times New Roman"/>
          <w:sz w:val="20"/>
          <w:szCs w:val="20"/>
        </w:rPr>
        <w:t xml:space="preserve">enecek belgeler ile birlikte, </w:t>
      </w:r>
      <w:r w:rsidR="00C02CE7">
        <w:rPr>
          <w:rFonts w:ascii="Times New Roman" w:hAnsi="Times New Roman" w:cs="Times New Roman"/>
          <w:b/>
          <w:sz w:val="20"/>
          <w:szCs w:val="20"/>
          <w:u w:val="single"/>
        </w:rPr>
        <w:t>08</w:t>
      </w:r>
      <w:r w:rsidR="00A06151">
        <w:rPr>
          <w:rFonts w:ascii="Times New Roman" w:hAnsi="Times New Roman" w:cs="Times New Roman"/>
          <w:b/>
          <w:sz w:val="20"/>
          <w:szCs w:val="20"/>
          <w:u w:val="single"/>
        </w:rPr>
        <w:t>.0</w:t>
      </w:r>
      <w:r w:rsidR="006C185A">
        <w:rPr>
          <w:rFonts w:ascii="Times New Roman" w:hAnsi="Times New Roman" w:cs="Times New Roman"/>
          <w:b/>
          <w:sz w:val="20"/>
          <w:szCs w:val="20"/>
          <w:u w:val="single"/>
        </w:rPr>
        <w:t>7</w:t>
      </w:r>
      <w:r w:rsidR="00DD0B86">
        <w:rPr>
          <w:rFonts w:ascii="Times New Roman" w:hAnsi="Times New Roman" w:cs="Times New Roman"/>
          <w:b/>
          <w:sz w:val="20"/>
          <w:szCs w:val="20"/>
          <w:u w:val="single"/>
        </w:rPr>
        <w:t>.202</w:t>
      </w:r>
      <w:r w:rsidR="00F56411">
        <w:rPr>
          <w:rFonts w:ascii="Times New Roman" w:hAnsi="Times New Roman" w:cs="Times New Roman"/>
          <w:b/>
          <w:sz w:val="20"/>
          <w:szCs w:val="20"/>
          <w:u w:val="single"/>
        </w:rPr>
        <w:t>6</w:t>
      </w:r>
      <w:r w:rsidRPr="00AB5FC0">
        <w:rPr>
          <w:rFonts w:ascii="Times New Roman" w:hAnsi="Times New Roman" w:cs="Times New Roman"/>
          <w:b/>
          <w:sz w:val="20"/>
          <w:szCs w:val="20"/>
          <w:u w:val="single"/>
        </w:rPr>
        <w:t xml:space="preserve"> tarihi mesai saati bitimine kadar</w:t>
      </w:r>
      <w:r w:rsidRPr="00A26B26">
        <w:rPr>
          <w:rFonts w:ascii="Times New Roman" w:hAnsi="Times New Roman" w:cs="Times New Roman"/>
          <w:sz w:val="20"/>
          <w:szCs w:val="20"/>
        </w:rPr>
        <w:t xml:space="preserve"> kapalı zarf içinde Yönetmeliğin 14.</w:t>
      </w:r>
      <w:r>
        <w:rPr>
          <w:rFonts w:ascii="Times New Roman" w:hAnsi="Times New Roman" w:cs="Times New Roman"/>
          <w:sz w:val="20"/>
          <w:szCs w:val="20"/>
        </w:rPr>
        <w:t xml:space="preserve"> </w:t>
      </w:r>
      <w:r w:rsidRPr="00A26B26">
        <w:rPr>
          <w:rFonts w:ascii="Times New Roman" w:hAnsi="Times New Roman" w:cs="Times New Roman"/>
          <w:sz w:val="20"/>
          <w:szCs w:val="20"/>
        </w:rPr>
        <w:t xml:space="preserve">maddesine göre kurulacak komisyona teslim etmesi gerekmektedir. Zarflar komisyon huzurunda açılacaktır. </w:t>
      </w:r>
      <w:r w:rsidRPr="001975CC">
        <w:rPr>
          <w:rFonts w:ascii="Times New Roman" w:hAnsi="Times New Roman" w:cs="Times New Roman"/>
          <w:sz w:val="20"/>
          <w:szCs w:val="20"/>
        </w:rPr>
        <w:t>Komisyonca yapılan inceleme sonucunda;</w:t>
      </w:r>
    </w:p>
    <w:p w14:paraId="0714007C" w14:textId="77777777" w:rsidR="004E357B" w:rsidRPr="001975CC" w:rsidRDefault="004E357B" w:rsidP="004E357B">
      <w:pPr>
        <w:pStyle w:val="AralkYok"/>
        <w:jc w:val="both"/>
        <w:rPr>
          <w:rFonts w:ascii="Times New Roman" w:hAnsi="Times New Roman" w:cs="Times New Roman"/>
          <w:sz w:val="20"/>
          <w:szCs w:val="20"/>
        </w:rPr>
      </w:pPr>
      <w:r>
        <w:rPr>
          <w:rFonts w:ascii="Times New Roman" w:hAnsi="Times New Roman" w:cs="Times New Roman"/>
          <w:sz w:val="20"/>
          <w:szCs w:val="20"/>
        </w:rPr>
        <w:t xml:space="preserve">     </w:t>
      </w:r>
      <w:r w:rsidRPr="001975CC">
        <w:rPr>
          <w:rFonts w:ascii="Times New Roman" w:hAnsi="Times New Roman" w:cs="Times New Roman"/>
          <w:sz w:val="20"/>
          <w:szCs w:val="20"/>
        </w:rPr>
        <w:t>a) Tek yatırımcı tarafından yapılan başvurularda, bu yatırımcının bilgi ve belgelerinde eksiklikler olduğunun tespit edilmesi halinde, sadece belirlenen eksikliklerin tamamlanması için yatırımcıya bir ay süre verilir.</w:t>
      </w:r>
    </w:p>
    <w:p w14:paraId="256348D3" w14:textId="0B3B5E37" w:rsidR="004E357B" w:rsidRPr="001975CC" w:rsidRDefault="004E357B" w:rsidP="004E357B">
      <w:pPr>
        <w:pStyle w:val="AralkYok"/>
        <w:jc w:val="both"/>
        <w:rPr>
          <w:rFonts w:ascii="Times New Roman" w:hAnsi="Times New Roman" w:cs="Times New Roman"/>
          <w:sz w:val="20"/>
          <w:szCs w:val="20"/>
        </w:rPr>
      </w:pPr>
      <w:r>
        <w:rPr>
          <w:rFonts w:ascii="Times New Roman" w:hAnsi="Times New Roman" w:cs="Times New Roman"/>
          <w:sz w:val="20"/>
          <w:szCs w:val="20"/>
        </w:rPr>
        <w:t xml:space="preserve">     </w:t>
      </w:r>
      <w:r w:rsidRPr="001975CC">
        <w:rPr>
          <w:rFonts w:ascii="Times New Roman" w:hAnsi="Times New Roman" w:cs="Times New Roman"/>
          <w:sz w:val="20"/>
          <w:szCs w:val="20"/>
        </w:rPr>
        <w:t xml:space="preserve">b) Birden fazla yatırımcı tarafından yapılan başvurularda, </w:t>
      </w:r>
      <w:r w:rsidR="00152F0C">
        <w:rPr>
          <w:rFonts w:ascii="Times New Roman" w:hAnsi="Times New Roman" w:cs="Times New Roman"/>
          <w:sz w:val="20"/>
          <w:szCs w:val="20"/>
        </w:rPr>
        <w:t xml:space="preserve">Usul ve Esaslar eki </w:t>
      </w:r>
      <w:r w:rsidRPr="001975CC">
        <w:rPr>
          <w:rFonts w:ascii="Times New Roman" w:hAnsi="Times New Roman" w:cs="Times New Roman"/>
          <w:sz w:val="20"/>
          <w:szCs w:val="20"/>
        </w:rPr>
        <w:t>Ek-2’de yer alan bilgi ve belgelerin tamamını ibraz eden yatırımcıların başvuruları değerlendirilir, bilgi ve belgelerinde eksiklikler olduğu tespit edilen yatırımcıların başvuruları değerlendirmeye alınmaz.</w:t>
      </w:r>
    </w:p>
    <w:p w14:paraId="6CED8DD5" w14:textId="77777777" w:rsidR="004E357B" w:rsidRPr="001975CC" w:rsidRDefault="004E357B" w:rsidP="004E357B">
      <w:pPr>
        <w:pStyle w:val="AralkYok"/>
        <w:jc w:val="both"/>
        <w:rPr>
          <w:rFonts w:ascii="Times New Roman" w:hAnsi="Times New Roman" w:cs="Times New Roman"/>
          <w:sz w:val="20"/>
          <w:szCs w:val="20"/>
        </w:rPr>
      </w:pPr>
      <w:r>
        <w:rPr>
          <w:rFonts w:ascii="Times New Roman" w:hAnsi="Times New Roman" w:cs="Times New Roman"/>
          <w:sz w:val="20"/>
          <w:szCs w:val="20"/>
        </w:rPr>
        <w:t xml:space="preserve">     </w:t>
      </w:r>
      <w:r w:rsidRPr="001975CC">
        <w:rPr>
          <w:rFonts w:ascii="Times New Roman" w:hAnsi="Times New Roman" w:cs="Times New Roman"/>
          <w:sz w:val="20"/>
          <w:szCs w:val="20"/>
        </w:rPr>
        <w:t>c) Yatırımcıların tamamının bilgi ve belgelerinde eksiklikler olduğunun tespit edilmesi halinde ise yatırımcıların tamamına sadece belirlenen eksikliklerin giderilmesi için bir ay süre verilir.</w:t>
      </w:r>
    </w:p>
    <w:p w14:paraId="706713A5" w14:textId="77777777" w:rsidR="004E357B" w:rsidRDefault="004E357B" w:rsidP="004E357B">
      <w:pPr>
        <w:pStyle w:val="AralkYok"/>
        <w:jc w:val="both"/>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ç</w:t>
      </w:r>
      <w:proofErr w:type="gramEnd"/>
      <w:r>
        <w:rPr>
          <w:rFonts w:ascii="Times New Roman" w:hAnsi="Times New Roman" w:cs="Times New Roman"/>
          <w:sz w:val="20"/>
          <w:szCs w:val="20"/>
        </w:rPr>
        <w:t>)</w:t>
      </w:r>
      <w:r w:rsidRPr="001975CC">
        <w:rPr>
          <w:rFonts w:ascii="Times New Roman" w:hAnsi="Times New Roman" w:cs="Times New Roman"/>
          <w:sz w:val="20"/>
          <w:szCs w:val="20"/>
        </w:rPr>
        <w:t xml:space="preserve"> Eksikliklerin giderilmesi için yatırımcılara süre verilmesi durumunda, belirlenen eksiklikler dışında diğer bilgi ve belgelerde yapılacak değişiklikler komisyonca dikkate alınmaz.</w:t>
      </w:r>
    </w:p>
    <w:p w14:paraId="3D69971B" w14:textId="77777777" w:rsidR="004E357B" w:rsidRPr="00405A28" w:rsidRDefault="004E357B" w:rsidP="004E357B">
      <w:pPr>
        <w:pStyle w:val="AralkYok"/>
        <w:jc w:val="both"/>
        <w:rPr>
          <w:rFonts w:ascii="Times New Roman" w:hAnsi="Times New Roman" w:cs="Times New Roman"/>
          <w:sz w:val="20"/>
          <w:szCs w:val="20"/>
        </w:rPr>
      </w:pPr>
      <w:r w:rsidRPr="000169D6">
        <w:rPr>
          <w:rFonts w:ascii="Times New Roman" w:hAnsi="Times New Roman" w:cs="Times New Roman"/>
          <w:b/>
          <w:bCs/>
          <w:sz w:val="20"/>
          <w:szCs w:val="20"/>
        </w:rPr>
        <w:t>3-</w:t>
      </w:r>
      <w:r w:rsidRPr="00A26B26">
        <w:rPr>
          <w:rFonts w:ascii="Times New Roman" w:hAnsi="Times New Roman" w:cs="Times New Roman"/>
          <w:sz w:val="20"/>
          <w:szCs w:val="20"/>
        </w:rPr>
        <w:t xml:space="preserve">Yukarıdaki taşınmazlar için başvuruda bulunacak yatırımcılardan hangisi lehine irtifak hakkı tesis edileceğine ilişkin karar, Yönetmeliğin </w:t>
      </w:r>
      <w:proofErr w:type="gramStart"/>
      <w:r w:rsidRPr="00A26B26">
        <w:rPr>
          <w:rFonts w:ascii="Times New Roman" w:hAnsi="Times New Roman" w:cs="Times New Roman"/>
          <w:sz w:val="20"/>
          <w:szCs w:val="20"/>
        </w:rPr>
        <w:t>14 üncü</w:t>
      </w:r>
      <w:proofErr w:type="gramEnd"/>
      <w:r w:rsidRPr="00A26B26">
        <w:rPr>
          <w:rFonts w:ascii="Times New Roman" w:hAnsi="Times New Roman" w:cs="Times New Roman"/>
          <w:sz w:val="20"/>
          <w:szCs w:val="20"/>
        </w:rPr>
        <w:t xml:space="preserve"> maddesine istinaden kurulacak komisyonun yapacağı d</w:t>
      </w:r>
      <w:r>
        <w:rPr>
          <w:rFonts w:ascii="Times New Roman" w:hAnsi="Times New Roman" w:cs="Times New Roman"/>
          <w:sz w:val="20"/>
          <w:szCs w:val="20"/>
        </w:rPr>
        <w:t>eğerlendirme sonucu verilecektir. Seçilen yatırım dosyası,</w:t>
      </w:r>
      <w:r w:rsidRPr="00405A28">
        <w:rPr>
          <w:rFonts w:ascii="Times New Roman" w:hAnsi="Times New Roman" w:cs="Times New Roman"/>
          <w:sz w:val="20"/>
          <w:szCs w:val="20"/>
        </w:rPr>
        <w:t xml:space="preserve"> </w:t>
      </w:r>
      <w:r>
        <w:rPr>
          <w:rFonts w:ascii="Times New Roman" w:hAnsi="Times New Roman" w:cs="Times New Roman"/>
          <w:sz w:val="20"/>
          <w:szCs w:val="20"/>
        </w:rPr>
        <w:t>onaylanmak üzere</w:t>
      </w:r>
      <w:r w:rsidRPr="00405A28">
        <w:rPr>
          <w:rFonts w:ascii="Times New Roman" w:hAnsi="Times New Roman" w:cs="Times New Roman"/>
          <w:sz w:val="20"/>
          <w:szCs w:val="20"/>
        </w:rPr>
        <w:t xml:space="preserve"> Çevre, Şehircilik ve İklim Değişikliği Bakanlığına (Milli Emlak</w:t>
      </w:r>
      <w:r>
        <w:rPr>
          <w:rFonts w:ascii="Times New Roman" w:hAnsi="Times New Roman" w:cs="Times New Roman"/>
          <w:sz w:val="20"/>
          <w:szCs w:val="20"/>
        </w:rPr>
        <w:t xml:space="preserve"> Genel Müdürlüğü) gönderilecektir.</w:t>
      </w:r>
    </w:p>
    <w:p w14:paraId="16D6AB85" w14:textId="1ED1783C" w:rsidR="004E357B" w:rsidRPr="00152F0C" w:rsidRDefault="004E357B" w:rsidP="004E357B">
      <w:pPr>
        <w:pStyle w:val="AralkYok"/>
        <w:jc w:val="both"/>
        <w:rPr>
          <w:rFonts w:ascii="Times New Roman" w:hAnsi="Times New Roman" w:cs="Times New Roman"/>
          <w:b/>
          <w:bCs/>
          <w:sz w:val="20"/>
          <w:szCs w:val="20"/>
        </w:rPr>
      </w:pPr>
      <w:r w:rsidRPr="00152F0C">
        <w:rPr>
          <w:rFonts w:ascii="Times New Roman" w:hAnsi="Times New Roman" w:cs="Times New Roman"/>
          <w:b/>
          <w:bCs/>
          <w:sz w:val="20"/>
          <w:szCs w:val="20"/>
        </w:rPr>
        <w:t xml:space="preserve">4-Sanayi ve Teknoloji Bakanlığının </w:t>
      </w:r>
      <w:r w:rsidR="00152F0C" w:rsidRPr="00152F0C">
        <w:rPr>
          <w:rFonts w:ascii="Times New Roman" w:hAnsi="Times New Roman" w:cs="Times New Roman"/>
          <w:b/>
          <w:bCs/>
          <w:sz w:val="20"/>
          <w:szCs w:val="20"/>
        </w:rPr>
        <w:t>2025/9903</w:t>
      </w:r>
      <w:r w:rsidRPr="00152F0C">
        <w:rPr>
          <w:rFonts w:ascii="Times New Roman" w:hAnsi="Times New Roman" w:cs="Times New Roman"/>
          <w:b/>
          <w:bCs/>
          <w:sz w:val="20"/>
          <w:szCs w:val="20"/>
        </w:rPr>
        <w:t xml:space="preserve"> sayılı Yatırımlarda Devlet Yardımları Hakkında Kararın Uygulanmasına İlişkin </w:t>
      </w:r>
      <w:r w:rsidR="00E12B67">
        <w:rPr>
          <w:rFonts w:ascii="Times New Roman" w:hAnsi="Times New Roman" w:cs="Times New Roman"/>
          <w:b/>
          <w:bCs/>
          <w:sz w:val="20"/>
          <w:szCs w:val="20"/>
        </w:rPr>
        <w:t xml:space="preserve">2025/1 </w:t>
      </w:r>
      <w:proofErr w:type="spellStart"/>
      <w:r w:rsidR="00E12B67">
        <w:rPr>
          <w:rFonts w:ascii="Times New Roman" w:hAnsi="Times New Roman" w:cs="Times New Roman"/>
          <w:b/>
          <w:bCs/>
          <w:sz w:val="20"/>
          <w:szCs w:val="20"/>
        </w:rPr>
        <w:t>Nolu</w:t>
      </w:r>
      <w:proofErr w:type="spellEnd"/>
      <w:r w:rsidR="00E12B67">
        <w:rPr>
          <w:rFonts w:ascii="Times New Roman" w:hAnsi="Times New Roman" w:cs="Times New Roman"/>
          <w:b/>
          <w:bCs/>
          <w:sz w:val="20"/>
          <w:szCs w:val="20"/>
        </w:rPr>
        <w:t xml:space="preserve"> </w:t>
      </w:r>
      <w:r w:rsidRPr="00152F0C">
        <w:rPr>
          <w:rFonts w:ascii="Times New Roman" w:hAnsi="Times New Roman" w:cs="Times New Roman"/>
          <w:b/>
          <w:bCs/>
          <w:sz w:val="20"/>
          <w:szCs w:val="20"/>
        </w:rPr>
        <w:t xml:space="preserve">Tebliğin </w:t>
      </w:r>
      <w:r w:rsidR="00152F0C" w:rsidRPr="00152F0C">
        <w:rPr>
          <w:rFonts w:ascii="Times New Roman" w:hAnsi="Times New Roman" w:cs="Times New Roman"/>
          <w:b/>
          <w:bCs/>
          <w:sz w:val="20"/>
          <w:szCs w:val="20"/>
        </w:rPr>
        <w:t>21</w:t>
      </w:r>
      <w:r w:rsidRPr="00152F0C">
        <w:rPr>
          <w:rFonts w:ascii="Times New Roman" w:hAnsi="Times New Roman" w:cs="Times New Roman"/>
          <w:b/>
          <w:bCs/>
          <w:sz w:val="20"/>
          <w:szCs w:val="20"/>
        </w:rPr>
        <w:t>. maddesinin 2. fıkrası gereğince, Teşvik belgesinde kayıtlı sabit yatırım tutarında veya belgede kayıtlı diğer bilgilerde değişiklik olması durumunda, yatırımcı tarafından revize gerekçesi veya ilgili bilgi ve belgeler ile birlikte </w:t>
      </w:r>
      <w:r w:rsidRPr="00152F0C">
        <w:rPr>
          <w:rFonts w:ascii="Times New Roman" w:hAnsi="Times New Roman" w:cs="Times New Roman"/>
          <w:b/>
          <w:bCs/>
          <w:sz w:val="20"/>
          <w:szCs w:val="20"/>
          <w:u w:val="single"/>
        </w:rPr>
        <w:t>Sanayi ve Teknoloji</w:t>
      </w:r>
      <w:r w:rsidRPr="00152F0C">
        <w:rPr>
          <w:rFonts w:ascii="Times New Roman" w:hAnsi="Times New Roman" w:cs="Times New Roman"/>
          <w:b/>
          <w:bCs/>
          <w:sz w:val="20"/>
          <w:szCs w:val="20"/>
        </w:rPr>
        <w:t xml:space="preserve"> </w:t>
      </w:r>
      <w:r w:rsidRPr="00152F0C">
        <w:rPr>
          <w:rFonts w:ascii="Times New Roman" w:hAnsi="Times New Roman" w:cs="Times New Roman"/>
          <w:b/>
          <w:bCs/>
          <w:sz w:val="20"/>
          <w:szCs w:val="20"/>
          <w:u w:val="single"/>
        </w:rPr>
        <w:t>Bakanlığına</w:t>
      </w:r>
      <w:r w:rsidRPr="00152F0C">
        <w:rPr>
          <w:rFonts w:ascii="Times New Roman" w:hAnsi="Times New Roman" w:cs="Times New Roman"/>
          <w:b/>
          <w:bCs/>
          <w:sz w:val="20"/>
          <w:szCs w:val="20"/>
        </w:rPr>
        <w:t> müracaat edilerek teşvik belgesinin revizesi talebinde bulunulur.</w:t>
      </w:r>
      <w:r w:rsidR="00152F0C" w:rsidRPr="00152F0C">
        <w:rPr>
          <w:rFonts w:ascii="Times New Roman" w:hAnsi="Times New Roman" w:cs="Times New Roman"/>
          <w:b/>
          <w:bCs/>
          <w:sz w:val="20"/>
          <w:szCs w:val="20"/>
        </w:rPr>
        <w:t xml:space="preserve"> Teşvik Uygulama ve Yabancı Sermaye Genel Müdürlüğü tarafından yapılacak değerlendirme neticesinde gerekçesi uygun bulunan teşvik belgeleri revize edilebilir.</w:t>
      </w:r>
    </w:p>
    <w:p w14:paraId="20EC7816" w14:textId="4F0A11E2" w:rsidR="00152F0C" w:rsidRPr="00152F0C" w:rsidRDefault="00152F0C" w:rsidP="004E357B">
      <w:pPr>
        <w:pStyle w:val="AralkYok"/>
        <w:jc w:val="both"/>
        <w:rPr>
          <w:rFonts w:ascii="Times New Roman" w:hAnsi="Times New Roman" w:cs="Times New Roman"/>
          <w:b/>
          <w:bCs/>
          <w:sz w:val="20"/>
          <w:szCs w:val="20"/>
        </w:rPr>
      </w:pPr>
      <w:r w:rsidRPr="00152F0C">
        <w:rPr>
          <w:rFonts w:ascii="Times New Roman" w:hAnsi="Times New Roman" w:cs="Times New Roman"/>
          <w:b/>
          <w:bCs/>
          <w:sz w:val="20"/>
          <w:szCs w:val="20"/>
        </w:rPr>
        <w:t>5-</w:t>
      </w:r>
      <w:r>
        <w:rPr>
          <w:rFonts w:ascii="Times New Roman" w:hAnsi="Times New Roman" w:cs="Times New Roman"/>
          <w:b/>
          <w:bCs/>
          <w:sz w:val="20"/>
          <w:szCs w:val="20"/>
        </w:rPr>
        <w:t>Aynı Tebliğin 22. maddesi gereğince, y</w:t>
      </w:r>
      <w:r w:rsidRPr="00152F0C">
        <w:rPr>
          <w:rFonts w:ascii="Times New Roman" w:hAnsi="Times New Roman" w:cs="Times New Roman"/>
          <w:b/>
          <w:bCs/>
          <w:sz w:val="20"/>
          <w:szCs w:val="20"/>
        </w:rPr>
        <w:t xml:space="preserve">atırım konusu değişikliği talepleri için </w:t>
      </w:r>
      <w:r w:rsidRPr="00152F0C">
        <w:rPr>
          <w:rFonts w:ascii="Times New Roman" w:hAnsi="Times New Roman" w:cs="Times New Roman"/>
          <w:b/>
          <w:bCs/>
          <w:sz w:val="20"/>
          <w:szCs w:val="20"/>
          <w:u w:val="single"/>
        </w:rPr>
        <w:t>Sanayi ve Teknoloji</w:t>
      </w:r>
      <w:r w:rsidRPr="00152F0C">
        <w:rPr>
          <w:rFonts w:ascii="Times New Roman" w:hAnsi="Times New Roman" w:cs="Times New Roman"/>
          <w:b/>
          <w:bCs/>
          <w:sz w:val="20"/>
          <w:szCs w:val="20"/>
        </w:rPr>
        <w:t xml:space="preserve"> </w:t>
      </w:r>
      <w:r w:rsidRPr="00152F0C">
        <w:rPr>
          <w:rFonts w:ascii="Times New Roman" w:hAnsi="Times New Roman" w:cs="Times New Roman"/>
          <w:b/>
          <w:bCs/>
          <w:sz w:val="20"/>
          <w:szCs w:val="20"/>
          <w:u w:val="single"/>
        </w:rPr>
        <w:t>Bakanlığına</w:t>
      </w:r>
      <w:r w:rsidRPr="00152F0C">
        <w:rPr>
          <w:rFonts w:ascii="Times New Roman" w:hAnsi="Times New Roman" w:cs="Times New Roman"/>
          <w:b/>
          <w:bCs/>
          <w:sz w:val="20"/>
          <w:szCs w:val="20"/>
        </w:rPr>
        <w:t xml:space="preserve"> başvurulur. Yatırımcı tarafından yeni yatırıma ilişkin olarak verilecek bilgilere istinaden ilgili mevzuat hükümleri kapsamında bölgesel ve </w:t>
      </w:r>
      <w:proofErr w:type="spellStart"/>
      <w:r w:rsidRPr="00152F0C">
        <w:rPr>
          <w:rFonts w:ascii="Times New Roman" w:hAnsi="Times New Roman" w:cs="Times New Roman"/>
          <w:b/>
          <w:bCs/>
          <w:sz w:val="20"/>
          <w:szCs w:val="20"/>
        </w:rPr>
        <w:t>sektörel</w:t>
      </w:r>
      <w:proofErr w:type="spellEnd"/>
      <w:r w:rsidRPr="00152F0C">
        <w:rPr>
          <w:rFonts w:ascii="Times New Roman" w:hAnsi="Times New Roman" w:cs="Times New Roman"/>
          <w:b/>
          <w:bCs/>
          <w:sz w:val="20"/>
          <w:szCs w:val="20"/>
        </w:rPr>
        <w:t xml:space="preserve"> kısıtlamalar da dikkate alınarak, Teşvik Uygulama ve Yabancı Sermaye Genel Müdürlüğü tarafından teşvik belgesi üzerinde yatırım konusuna ilişkin değişiklik yapılabilir.</w:t>
      </w:r>
    </w:p>
    <w:p w14:paraId="447ED672" w14:textId="1A655995" w:rsidR="004E357B" w:rsidRDefault="00152F0C" w:rsidP="004E357B">
      <w:pPr>
        <w:pStyle w:val="AralkYok"/>
        <w:jc w:val="both"/>
        <w:rPr>
          <w:rFonts w:ascii="Times New Roman" w:hAnsi="Times New Roman" w:cs="Times New Roman"/>
          <w:sz w:val="20"/>
          <w:szCs w:val="20"/>
        </w:rPr>
      </w:pPr>
      <w:r>
        <w:rPr>
          <w:rFonts w:ascii="Times New Roman" w:hAnsi="Times New Roman" w:cs="Times New Roman"/>
          <w:b/>
          <w:bCs/>
          <w:sz w:val="20"/>
          <w:szCs w:val="20"/>
        </w:rPr>
        <w:lastRenderedPageBreak/>
        <w:t>6</w:t>
      </w:r>
      <w:r w:rsidR="004E357B" w:rsidRPr="000169D6">
        <w:rPr>
          <w:rFonts w:ascii="Times New Roman" w:hAnsi="Times New Roman" w:cs="Times New Roman"/>
          <w:b/>
          <w:bCs/>
          <w:sz w:val="20"/>
          <w:szCs w:val="20"/>
        </w:rPr>
        <w:t>-</w:t>
      </w:r>
      <w:r w:rsidR="004E357B" w:rsidRPr="00A26B26">
        <w:rPr>
          <w:rFonts w:ascii="Times New Roman" w:hAnsi="Times New Roman" w:cs="Times New Roman"/>
          <w:sz w:val="20"/>
          <w:szCs w:val="20"/>
        </w:rPr>
        <w:t>Aynı taşınmaz hakkında ön izin verilmesi veya irtifak hakkı tesisi talep eden birden fazla yatırımcı olması halinde Yönetmeliğin 15 inci maddesinin 2 inci fıkrasında sayılan yatırımcıların öz kaynakları, taahhüt ettikleri istihdam sayıları ve yatırım tutarından en yükseği yüz puan üzerinden değerlendirilerek, diğer yatırımcıların taahhüt ettikleri öz kaynak, istihdam ve yatırım tutarından en yüksek öz kaynak, istihdam ve yatırım tutarı oranına göre puanlama yapılır ve en yüksek toplam puanı alacak yatırımcı tercih edilir. Yapılacak bu puanlamada da eşitlik olması halinde, en fazla istihdam sağlayacak yatırımcı tercih edilir.</w:t>
      </w:r>
    </w:p>
    <w:p w14:paraId="50F5B80B" w14:textId="1F79DD9A" w:rsidR="004E357B" w:rsidRDefault="00152F0C" w:rsidP="004E357B">
      <w:pPr>
        <w:pStyle w:val="AralkYok"/>
        <w:jc w:val="both"/>
        <w:rPr>
          <w:rFonts w:ascii="Times New Roman" w:hAnsi="Times New Roman" w:cs="Times New Roman"/>
          <w:sz w:val="20"/>
          <w:szCs w:val="20"/>
        </w:rPr>
      </w:pPr>
      <w:r>
        <w:rPr>
          <w:rFonts w:ascii="Times New Roman" w:hAnsi="Times New Roman" w:cs="Times New Roman"/>
          <w:b/>
          <w:bCs/>
          <w:sz w:val="20"/>
          <w:szCs w:val="20"/>
        </w:rPr>
        <w:t>7</w:t>
      </w:r>
      <w:r w:rsidR="004E357B" w:rsidRPr="000169D6">
        <w:rPr>
          <w:rFonts w:ascii="Times New Roman" w:hAnsi="Times New Roman" w:cs="Times New Roman"/>
          <w:b/>
          <w:bCs/>
          <w:sz w:val="20"/>
          <w:szCs w:val="20"/>
        </w:rPr>
        <w:t>-</w:t>
      </w:r>
      <w:r w:rsidR="004E357B" w:rsidRPr="00E141A8">
        <w:rPr>
          <w:rFonts w:ascii="Times New Roman" w:hAnsi="Times New Roman" w:cs="Times New Roman"/>
          <w:sz w:val="20"/>
          <w:szCs w:val="20"/>
        </w:rPr>
        <w:t>Yatırım teşvik belgesinde belirtilen istihdam edilecek işçi sayısına, yatırım konusu işletmenin faaliyete geçtiği tarihten itibaren beş yıl süreyle uyulması zorunludur. İstihdam edilecek işçi sayısı beş yıllık ortalama üzerinden değerlendirilir.</w:t>
      </w:r>
    </w:p>
    <w:p w14:paraId="7DA255A9" w14:textId="62051D49" w:rsidR="004E357B" w:rsidRDefault="00152F0C" w:rsidP="004E357B">
      <w:pPr>
        <w:pStyle w:val="AralkYok"/>
        <w:jc w:val="both"/>
        <w:rPr>
          <w:rFonts w:ascii="Times New Roman" w:hAnsi="Times New Roman" w:cs="Times New Roman"/>
          <w:sz w:val="20"/>
          <w:szCs w:val="20"/>
        </w:rPr>
      </w:pPr>
      <w:r>
        <w:rPr>
          <w:rFonts w:ascii="Times New Roman" w:hAnsi="Times New Roman" w:cs="Times New Roman"/>
          <w:b/>
          <w:bCs/>
          <w:sz w:val="20"/>
          <w:szCs w:val="20"/>
        </w:rPr>
        <w:t>8</w:t>
      </w:r>
      <w:r w:rsidR="004E357B" w:rsidRPr="000169D6">
        <w:rPr>
          <w:rFonts w:ascii="Times New Roman" w:hAnsi="Times New Roman" w:cs="Times New Roman"/>
          <w:b/>
          <w:bCs/>
          <w:sz w:val="20"/>
          <w:szCs w:val="20"/>
        </w:rPr>
        <w:t>-</w:t>
      </w:r>
      <w:r w:rsidR="004E357B" w:rsidRPr="00A26B26">
        <w:rPr>
          <w:rFonts w:ascii="Times New Roman" w:hAnsi="Times New Roman" w:cs="Times New Roman"/>
          <w:sz w:val="20"/>
          <w:szCs w:val="20"/>
        </w:rPr>
        <w:t xml:space="preserve">Yatırımcılar </w:t>
      </w:r>
      <w:r w:rsidR="00FE6A4C">
        <w:rPr>
          <w:rFonts w:ascii="Times New Roman" w:hAnsi="Times New Roman" w:cs="Times New Roman"/>
          <w:b/>
          <w:sz w:val="20"/>
          <w:szCs w:val="20"/>
          <w:u w:val="single"/>
        </w:rPr>
        <w:t>08</w:t>
      </w:r>
      <w:r w:rsidR="00A06151">
        <w:rPr>
          <w:rFonts w:ascii="Times New Roman" w:hAnsi="Times New Roman" w:cs="Times New Roman"/>
          <w:b/>
          <w:sz w:val="20"/>
          <w:szCs w:val="20"/>
          <w:u w:val="single"/>
        </w:rPr>
        <w:t>.0</w:t>
      </w:r>
      <w:r w:rsidR="006C185A">
        <w:rPr>
          <w:rFonts w:ascii="Times New Roman" w:hAnsi="Times New Roman" w:cs="Times New Roman"/>
          <w:b/>
          <w:sz w:val="20"/>
          <w:szCs w:val="20"/>
          <w:u w:val="single"/>
        </w:rPr>
        <w:t>7</w:t>
      </w:r>
      <w:r w:rsidR="00DD0B86">
        <w:rPr>
          <w:rFonts w:ascii="Times New Roman" w:hAnsi="Times New Roman" w:cs="Times New Roman"/>
          <w:b/>
          <w:sz w:val="20"/>
          <w:szCs w:val="20"/>
          <w:u w:val="single"/>
        </w:rPr>
        <w:t>.202</w:t>
      </w:r>
      <w:r w:rsidR="00FE6A4C">
        <w:rPr>
          <w:rFonts w:ascii="Times New Roman" w:hAnsi="Times New Roman" w:cs="Times New Roman"/>
          <w:b/>
          <w:sz w:val="20"/>
          <w:szCs w:val="20"/>
          <w:u w:val="single"/>
        </w:rPr>
        <w:t>6</w:t>
      </w:r>
      <w:r w:rsidR="004E357B" w:rsidRPr="00AB5FC0">
        <w:rPr>
          <w:rFonts w:ascii="Times New Roman" w:hAnsi="Times New Roman" w:cs="Times New Roman"/>
          <w:b/>
          <w:sz w:val="20"/>
          <w:szCs w:val="20"/>
          <w:u w:val="single"/>
        </w:rPr>
        <w:t xml:space="preserve"> tarih ve saat 17:00' ye kadar</w:t>
      </w:r>
      <w:r w:rsidR="004E357B" w:rsidRPr="00A26B26">
        <w:rPr>
          <w:rFonts w:ascii="Times New Roman" w:hAnsi="Times New Roman" w:cs="Times New Roman"/>
          <w:sz w:val="20"/>
          <w:szCs w:val="20"/>
        </w:rPr>
        <w:t xml:space="preserve"> bizzat başvuracakları gibi taleplerini Posta (PTT) aracılığı ile de yapabilirler, </w:t>
      </w:r>
      <w:proofErr w:type="gramStart"/>
      <w:r w:rsidR="004E357B" w:rsidRPr="00A26B26">
        <w:rPr>
          <w:rFonts w:ascii="Times New Roman" w:hAnsi="Times New Roman" w:cs="Times New Roman"/>
          <w:sz w:val="20"/>
          <w:szCs w:val="20"/>
        </w:rPr>
        <w:t>Ancak</w:t>
      </w:r>
      <w:proofErr w:type="gramEnd"/>
      <w:r w:rsidR="004E357B" w:rsidRPr="00A26B26">
        <w:rPr>
          <w:rFonts w:ascii="Times New Roman" w:hAnsi="Times New Roman" w:cs="Times New Roman"/>
          <w:sz w:val="20"/>
          <w:szCs w:val="20"/>
        </w:rPr>
        <w:t xml:space="preserve"> postada doğabilecek gecikmeden dolayı, İdare ya da Komisyon herhangi bir suretle sorumlu değildir. </w:t>
      </w:r>
    </w:p>
    <w:p w14:paraId="50021384" w14:textId="77777777" w:rsidR="000169D6" w:rsidRDefault="000169D6" w:rsidP="004E357B">
      <w:pPr>
        <w:pStyle w:val="AralkYok"/>
        <w:jc w:val="both"/>
        <w:rPr>
          <w:rFonts w:ascii="Times New Roman" w:hAnsi="Times New Roman" w:cs="Times New Roman"/>
          <w:sz w:val="20"/>
          <w:szCs w:val="20"/>
        </w:rPr>
      </w:pPr>
    </w:p>
    <w:p w14:paraId="57BD222A" w14:textId="77777777" w:rsidR="004E357B" w:rsidRPr="00952246" w:rsidRDefault="004E357B" w:rsidP="004E357B">
      <w:pPr>
        <w:pStyle w:val="AralkYok"/>
        <w:jc w:val="both"/>
        <w:rPr>
          <w:rFonts w:ascii="Times New Roman" w:hAnsi="Times New Roman" w:cs="Times New Roman"/>
          <w:b/>
          <w:sz w:val="20"/>
          <w:szCs w:val="20"/>
          <w:u w:val="single"/>
        </w:rPr>
      </w:pPr>
      <w:r w:rsidRPr="00952246">
        <w:rPr>
          <w:rFonts w:ascii="Times New Roman" w:hAnsi="Times New Roman" w:cs="Times New Roman"/>
          <w:b/>
          <w:sz w:val="20"/>
          <w:szCs w:val="20"/>
          <w:u w:val="single"/>
        </w:rPr>
        <w:t>Diğer Bilgiler:</w:t>
      </w:r>
    </w:p>
    <w:p w14:paraId="0DD48325" w14:textId="4D74EF79" w:rsidR="004E357B" w:rsidRPr="00063317" w:rsidRDefault="004E357B" w:rsidP="004E357B">
      <w:pPr>
        <w:pStyle w:val="AralkYok"/>
        <w:jc w:val="both"/>
        <w:rPr>
          <w:rFonts w:ascii="Times New Roman" w:hAnsi="Times New Roman" w:cs="Times New Roman"/>
          <w:sz w:val="20"/>
          <w:szCs w:val="20"/>
        </w:rPr>
      </w:pPr>
      <w:r w:rsidRPr="000169D6">
        <w:rPr>
          <w:rFonts w:ascii="Times New Roman" w:hAnsi="Times New Roman" w:cs="Times New Roman"/>
          <w:b/>
          <w:bCs/>
          <w:sz w:val="20"/>
          <w:szCs w:val="20"/>
        </w:rPr>
        <w:t>1-</w:t>
      </w:r>
      <w:r w:rsidRPr="00063317">
        <w:rPr>
          <w:rFonts w:ascii="Times New Roman" w:hAnsi="Times New Roman" w:cs="Times New Roman"/>
          <w:color w:val="000000"/>
          <w:sz w:val="20"/>
          <w:szCs w:val="20"/>
        </w:rPr>
        <w:t xml:space="preserve">İrtifak hakkı tesis edilecek taşınmazların maliki idarelerce, bu taşınmazlardan imar plânı bulunmayanların, yatırımcı tarafından imar plânlarıyla imar uygulamalarının ve yapılacak tesislere ilişkin uygulama projelerinin yapılması/yaptırılması, gereken hallerde tescil, ifraz, tevhit, terk ve benzeri işlemlerin yapılması/yaptırılması amacıyla, fiili kullanım olmaksızın bedelsiz olarak bir yıl süreyle ön izin verilebilir ve bu süre ihtiyaç duyulması halinde bir yıl uzatılabilir. Bu durumda taşınmazın maliki idare ile yatırımcı arasında örneği </w:t>
      </w:r>
      <w:r w:rsidR="00052DBE">
        <w:rPr>
          <w:rFonts w:ascii="Times New Roman" w:hAnsi="Times New Roman" w:cs="Times New Roman"/>
          <w:color w:val="000000"/>
          <w:sz w:val="20"/>
          <w:szCs w:val="20"/>
        </w:rPr>
        <w:t xml:space="preserve">Usul ve Esaslar eki </w:t>
      </w:r>
      <w:r w:rsidRPr="00063317">
        <w:rPr>
          <w:rFonts w:ascii="Times New Roman" w:hAnsi="Times New Roman" w:cs="Times New Roman"/>
          <w:color w:val="000000"/>
          <w:sz w:val="20"/>
          <w:szCs w:val="20"/>
        </w:rPr>
        <w:t>Ek-3’de yer alan ön izin sözleşmesi düzenlenir.</w:t>
      </w:r>
    </w:p>
    <w:p w14:paraId="2CB7ECC6" w14:textId="77777777" w:rsidR="004E357B" w:rsidRDefault="004E357B" w:rsidP="004E357B">
      <w:pPr>
        <w:pStyle w:val="AralkYok"/>
        <w:jc w:val="both"/>
        <w:rPr>
          <w:rFonts w:ascii="Times New Roman" w:hAnsi="Times New Roman" w:cs="Times New Roman"/>
          <w:sz w:val="20"/>
          <w:szCs w:val="20"/>
        </w:rPr>
      </w:pPr>
      <w:r w:rsidRPr="000169D6">
        <w:rPr>
          <w:rFonts w:ascii="Times New Roman" w:hAnsi="Times New Roman" w:cs="Times New Roman"/>
          <w:b/>
          <w:bCs/>
          <w:sz w:val="20"/>
          <w:szCs w:val="20"/>
        </w:rPr>
        <w:t>2-</w:t>
      </w:r>
      <w:r>
        <w:rPr>
          <w:rFonts w:ascii="Times New Roman" w:hAnsi="Times New Roman" w:cs="Times New Roman"/>
          <w:sz w:val="20"/>
          <w:szCs w:val="20"/>
        </w:rPr>
        <w:t>İrtifak hakkı tesis edilecek taşınmazın imar parseli niteliğinde olması durumunda, yapılacak yatırımın imar planında ayrıldığı amaca uygun olması zorunludur.</w:t>
      </w:r>
    </w:p>
    <w:p w14:paraId="17808F09" w14:textId="29A64B6C" w:rsidR="004E357B" w:rsidRPr="00A26B26" w:rsidRDefault="00F56411" w:rsidP="004E357B">
      <w:pPr>
        <w:pStyle w:val="AralkYok"/>
        <w:jc w:val="both"/>
        <w:rPr>
          <w:rFonts w:ascii="Times New Roman" w:hAnsi="Times New Roman" w:cs="Times New Roman"/>
          <w:sz w:val="20"/>
          <w:szCs w:val="20"/>
        </w:rPr>
      </w:pPr>
      <w:r w:rsidRPr="000169D6">
        <w:rPr>
          <w:rFonts w:ascii="Times New Roman" w:hAnsi="Times New Roman" w:cs="Times New Roman"/>
          <w:b/>
          <w:bCs/>
          <w:sz w:val="20"/>
          <w:szCs w:val="20"/>
        </w:rPr>
        <w:t>3</w:t>
      </w:r>
      <w:r w:rsidR="004E357B" w:rsidRPr="000169D6">
        <w:rPr>
          <w:rFonts w:ascii="Times New Roman" w:hAnsi="Times New Roman" w:cs="Times New Roman"/>
          <w:b/>
          <w:bCs/>
          <w:sz w:val="20"/>
          <w:szCs w:val="20"/>
        </w:rPr>
        <w:t>-</w:t>
      </w:r>
      <w:r w:rsidR="004E357B" w:rsidRPr="00063317">
        <w:rPr>
          <w:rFonts w:ascii="Times New Roman" w:hAnsi="Times New Roman" w:cs="Times New Roman"/>
          <w:sz w:val="20"/>
          <w:szCs w:val="20"/>
        </w:rPr>
        <w:t>Karakteristik değer yazısına göre yatırımcılar lehine ön izin verilmesi durumunda, irtifak hakkı veya kullanma izni tesisinden önce yatırım teşvik belgesi alınması zorunludur.</w:t>
      </w:r>
    </w:p>
    <w:p w14:paraId="39FC1819" w14:textId="2EDF753C" w:rsidR="004E357B" w:rsidRPr="00A26B26" w:rsidRDefault="00F56411" w:rsidP="004E357B">
      <w:pPr>
        <w:pStyle w:val="AralkYok"/>
        <w:jc w:val="both"/>
        <w:rPr>
          <w:rFonts w:ascii="Times New Roman" w:hAnsi="Times New Roman" w:cs="Times New Roman"/>
          <w:sz w:val="20"/>
          <w:szCs w:val="20"/>
        </w:rPr>
      </w:pPr>
      <w:r w:rsidRPr="000169D6">
        <w:rPr>
          <w:rFonts w:ascii="Times New Roman" w:hAnsi="Times New Roman" w:cs="Times New Roman"/>
          <w:b/>
          <w:bCs/>
          <w:sz w:val="20"/>
          <w:szCs w:val="20"/>
        </w:rPr>
        <w:t>4</w:t>
      </w:r>
      <w:r w:rsidR="004E357B" w:rsidRPr="000169D6">
        <w:rPr>
          <w:rFonts w:ascii="Times New Roman" w:hAnsi="Times New Roman" w:cs="Times New Roman"/>
          <w:b/>
          <w:bCs/>
          <w:sz w:val="20"/>
          <w:szCs w:val="20"/>
        </w:rPr>
        <w:t>-</w:t>
      </w:r>
      <w:r w:rsidR="004E357B">
        <w:rPr>
          <w:rFonts w:ascii="Times New Roman" w:hAnsi="Times New Roman" w:cs="Times New Roman"/>
          <w:sz w:val="20"/>
          <w:szCs w:val="20"/>
        </w:rPr>
        <w:t>İrtifak hakkı tesis edilmesine esas olma üzerek ön izin verilmesi halinde, ön izin döneminde yerine getirilmesi gereken yükümlülüklerin yerine getirilmemesi</w:t>
      </w:r>
      <w:r w:rsidR="004E357B" w:rsidRPr="00A26B26">
        <w:rPr>
          <w:rFonts w:ascii="Times New Roman" w:hAnsi="Times New Roman" w:cs="Times New Roman"/>
          <w:sz w:val="20"/>
          <w:szCs w:val="20"/>
        </w:rPr>
        <w:t>, projenin onaylanmaması veya irtifak hakkı tesisinin iptalini gerektirecek bir durumun vuku bulması halinde yapılan giderler için İdareden herhangi bir hak ya da tazminat talebinde bulunulamaz.</w:t>
      </w:r>
    </w:p>
    <w:p w14:paraId="17354A08" w14:textId="4090455F" w:rsidR="004E357B" w:rsidRDefault="00F56411" w:rsidP="004E357B">
      <w:pPr>
        <w:pStyle w:val="AralkYok"/>
        <w:jc w:val="both"/>
        <w:rPr>
          <w:rFonts w:ascii="Times New Roman" w:hAnsi="Times New Roman" w:cs="Times New Roman"/>
          <w:sz w:val="20"/>
          <w:szCs w:val="20"/>
        </w:rPr>
      </w:pPr>
      <w:r w:rsidRPr="000169D6">
        <w:rPr>
          <w:rFonts w:ascii="Times New Roman" w:hAnsi="Times New Roman" w:cs="Times New Roman"/>
          <w:b/>
          <w:bCs/>
          <w:sz w:val="20"/>
          <w:szCs w:val="20"/>
        </w:rPr>
        <w:t>5</w:t>
      </w:r>
      <w:r w:rsidR="004E357B" w:rsidRPr="000169D6">
        <w:rPr>
          <w:rFonts w:ascii="Times New Roman" w:hAnsi="Times New Roman" w:cs="Times New Roman"/>
          <w:b/>
          <w:bCs/>
          <w:sz w:val="20"/>
          <w:szCs w:val="20"/>
        </w:rPr>
        <w:t>-</w:t>
      </w:r>
      <w:r w:rsidR="004E357B" w:rsidRPr="00A26B26">
        <w:rPr>
          <w:rFonts w:ascii="Times New Roman" w:hAnsi="Times New Roman" w:cs="Times New Roman"/>
          <w:sz w:val="20"/>
          <w:szCs w:val="20"/>
        </w:rPr>
        <w:t xml:space="preserve">Ayrıca irtifak hakkı tesisine ilişkin bütün bilgiler; www.milliemlak.gov.tr ve http://www.konya.csb.gov.tr internet adreslerinden, Konya Çevre, Şehircilik ve İklim Değişikliği İl Müdürlüğünden (Milli Emlak Daire </w:t>
      </w:r>
      <w:r w:rsidR="00DD0B86">
        <w:rPr>
          <w:rFonts w:ascii="Times New Roman" w:hAnsi="Times New Roman" w:cs="Times New Roman"/>
          <w:sz w:val="20"/>
          <w:szCs w:val="20"/>
        </w:rPr>
        <w:t>Başkanlığı) ve (0332-223 9000/9226</w:t>
      </w:r>
      <w:r w:rsidR="004E357B" w:rsidRPr="00A26B26">
        <w:rPr>
          <w:rFonts w:ascii="Times New Roman" w:hAnsi="Times New Roman" w:cs="Times New Roman"/>
          <w:sz w:val="20"/>
          <w:szCs w:val="20"/>
        </w:rPr>
        <w:t xml:space="preserve">) telefondan alınabilir. </w:t>
      </w:r>
    </w:p>
    <w:p w14:paraId="7265CB4D" w14:textId="32F0AF0F" w:rsidR="00DD0B86" w:rsidRDefault="00DD0B86" w:rsidP="004E357B">
      <w:pPr>
        <w:pStyle w:val="AralkYok"/>
        <w:jc w:val="both"/>
        <w:rPr>
          <w:rFonts w:ascii="Times New Roman" w:hAnsi="Times New Roman" w:cs="Times New Roman"/>
          <w:sz w:val="20"/>
          <w:szCs w:val="20"/>
        </w:rPr>
      </w:pPr>
    </w:p>
    <w:p w14:paraId="5678997B" w14:textId="6BA4E503" w:rsidR="006C185A" w:rsidRDefault="006C185A" w:rsidP="004E357B">
      <w:pPr>
        <w:pStyle w:val="AralkYok"/>
        <w:jc w:val="both"/>
        <w:rPr>
          <w:rFonts w:ascii="Times New Roman" w:hAnsi="Times New Roman" w:cs="Times New Roman"/>
          <w:sz w:val="20"/>
          <w:szCs w:val="20"/>
        </w:rPr>
      </w:pPr>
    </w:p>
    <w:p w14:paraId="2FF2A26C" w14:textId="0A4DC64E" w:rsidR="006C185A" w:rsidRDefault="006C185A" w:rsidP="004E357B">
      <w:pPr>
        <w:pStyle w:val="AralkYok"/>
        <w:jc w:val="both"/>
        <w:rPr>
          <w:rFonts w:ascii="Times New Roman" w:hAnsi="Times New Roman" w:cs="Times New Roman"/>
          <w:sz w:val="20"/>
          <w:szCs w:val="20"/>
        </w:rPr>
      </w:pPr>
    </w:p>
    <w:p w14:paraId="64BD533C" w14:textId="572D3949" w:rsidR="006C185A" w:rsidRDefault="006C185A" w:rsidP="004E357B">
      <w:pPr>
        <w:pStyle w:val="AralkYok"/>
        <w:jc w:val="both"/>
        <w:rPr>
          <w:rFonts w:ascii="Times New Roman" w:hAnsi="Times New Roman" w:cs="Times New Roman"/>
          <w:b/>
          <w:bCs/>
          <w:sz w:val="20"/>
          <w:szCs w:val="20"/>
        </w:rPr>
      </w:pPr>
      <w:r w:rsidRPr="006C185A">
        <w:rPr>
          <w:rFonts w:ascii="Times New Roman" w:hAnsi="Times New Roman" w:cs="Times New Roman"/>
          <w:b/>
          <w:bCs/>
          <w:sz w:val="20"/>
          <w:szCs w:val="20"/>
        </w:rPr>
        <w:t>EKLER:</w:t>
      </w:r>
    </w:p>
    <w:p w14:paraId="7CFB7DA2" w14:textId="5BF13B87" w:rsidR="006C185A" w:rsidRDefault="006C185A" w:rsidP="006C185A">
      <w:pPr>
        <w:pStyle w:val="AralkYok"/>
        <w:jc w:val="both"/>
        <w:rPr>
          <w:rFonts w:ascii="Times New Roman" w:hAnsi="Times New Roman" w:cs="Times New Roman"/>
          <w:b/>
          <w:bCs/>
          <w:sz w:val="20"/>
          <w:szCs w:val="20"/>
        </w:rPr>
      </w:pPr>
      <w:r>
        <w:rPr>
          <w:rFonts w:ascii="Times New Roman" w:hAnsi="Times New Roman" w:cs="Times New Roman"/>
          <w:b/>
          <w:bCs/>
          <w:sz w:val="20"/>
          <w:szCs w:val="20"/>
        </w:rPr>
        <w:t>1-</w:t>
      </w:r>
      <w:r w:rsidRPr="006C185A">
        <w:rPr>
          <w:rFonts w:ascii="Times New Roman" w:hAnsi="Times New Roman" w:cs="Times New Roman"/>
          <w:sz w:val="20"/>
          <w:szCs w:val="20"/>
        </w:rPr>
        <w:t>Usul ve Esaslar Ek-1</w:t>
      </w:r>
      <w:r>
        <w:rPr>
          <w:rFonts w:ascii="Times New Roman" w:hAnsi="Times New Roman" w:cs="Times New Roman"/>
          <w:sz w:val="20"/>
          <w:szCs w:val="20"/>
        </w:rPr>
        <w:t xml:space="preserve"> (Talep Formu)</w:t>
      </w:r>
    </w:p>
    <w:p w14:paraId="7E008DB1" w14:textId="1279126E" w:rsidR="006C185A" w:rsidRDefault="006C185A" w:rsidP="006C185A">
      <w:pPr>
        <w:pStyle w:val="AralkYok"/>
        <w:jc w:val="both"/>
        <w:rPr>
          <w:rFonts w:ascii="Times New Roman" w:hAnsi="Times New Roman" w:cs="Times New Roman"/>
          <w:sz w:val="20"/>
          <w:szCs w:val="20"/>
        </w:rPr>
      </w:pPr>
      <w:r>
        <w:rPr>
          <w:rFonts w:ascii="Times New Roman" w:hAnsi="Times New Roman" w:cs="Times New Roman"/>
          <w:b/>
          <w:bCs/>
          <w:sz w:val="20"/>
          <w:szCs w:val="20"/>
        </w:rPr>
        <w:t>2-</w:t>
      </w:r>
      <w:r w:rsidRPr="006C185A">
        <w:rPr>
          <w:rFonts w:ascii="Times New Roman" w:hAnsi="Times New Roman" w:cs="Times New Roman"/>
          <w:sz w:val="20"/>
          <w:szCs w:val="20"/>
        </w:rPr>
        <w:t xml:space="preserve"> Usul ve Esaslar Ek-</w:t>
      </w:r>
      <w:r>
        <w:rPr>
          <w:rFonts w:ascii="Times New Roman" w:hAnsi="Times New Roman" w:cs="Times New Roman"/>
          <w:sz w:val="20"/>
          <w:szCs w:val="20"/>
        </w:rPr>
        <w:t>2 (Yatırımcıdan İstenecek Bilgi ve Belgeler)</w:t>
      </w:r>
    </w:p>
    <w:p w14:paraId="79370ADD" w14:textId="3D4A3CFE" w:rsidR="006C185A" w:rsidRDefault="006C185A" w:rsidP="006C185A">
      <w:pPr>
        <w:pStyle w:val="AralkYok"/>
        <w:jc w:val="both"/>
        <w:rPr>
          <w:rFonts w:ascii="Times New Roman" w:hAnsi="Times New Roman" w:cs="Times New Roman"/>
          <w:sz w:val="20"/>
          <w:szCs w:val="20"/>
        </w:rPr>
      </w:pPr>
      <w:r w:rsidRPr="006C185A">
        <w:rPr>
          <w:rFonts w:ascii="Times New Roman" w:hAnsi="Times New Roman" w:cs="Times New Roman"/>
          <w:b/>
          <w:bCs/>
          <w:sz w:val="20"/>
          <w:szCs w:val="20"/>
        </w:rPr>
        <w:t>3-</w:t>
      </w:r>
      <w:r w:rsidRPr="006C185A">
        <w:rPr>
          <w:rFonts w:ascii="Times New Roman" w:hAnsi="Times New Roman" w:cs="Times New Roman"/>
          <w:sz w:val="20"/>
          <w:szCs w:val="20"/>
        </w:rPr>
        <w:t xml:space="preserve"> Usul ve Esaslar Ek-</w:t>
      </w:r>
      <w:r>
        <w:rPr>
          <w:rFonts w:ascii="Times New Roman" w:hAnsi="Times New Roman" w:cs="Times New Roman"/>
          <w:sz w:val="20"/>
          <w:szCs w:val="20"/>
        </w:rPr>
        <w:t>6 (Yatırım Bilgi Formu)</w:t>
      </w:r>
    </w:p>
    <w:p w14:paraId="4A35F5FB" w14:textId="3128F067" w:rsidR="006C185A" w:rsidRPr="006C185A" w:rsidRDefault="005E2C3D" w:rsidP="006C185A">
      <w:pPr>
        <w:pStyle w:val="AralkYok"/>
        <w:jc w:val="both"/>
        <w:rPr>
          <w:rFonts w:ascii="Times New Roman" w:hAnsi="Times New Roman" w:cs="Times New Roman"/>
          <w:b/>
          <w:bCs/>
          <w:sz w:val="20"/>
          <w:szCs w:val="20"/>
        </w:rPr>
      </w:pPr>
      <w:r w:rsidRPr="005E2C3D">
        <w:rPr>
          <w:rFonts w:ascii="Times New Roman" w:hAnsi="Times New Roman" w:cs="Times New Roman"/>
          <w:b/>
          <w:bCs/>
          <w:sz w:val="20"/>
          <w:szCs w:val="20"/>
        </w:rPr>
        <w:t>4</w:t>
      </w:r>
      <w:r w:rsidR="006C185A">
        <w:rPr>
          <w:rFonts w:ascii="Times New Roman" w:hAnsi="Times New Roman" w:cs="Times New Roman"/>
          <w:sz w:val="20"/>
          <w:szCs w:val="20"/>
        </w:rPr>
        <w:t>-2025/9903 sayılı Karar Ek-3 (Desteklerden Faydalanabilecek Sektörler ve Şartlar)</w:t>
      </w:r>
    </w:p>
    <w:p w14:paraId="4635443B" w14:textId="77777777" w:rsidR="00DD0B86" w:rsidRDefault="00DD0B86" w:rsidP="004E357B">
      <w:pPr>
        <w:pStyle w:val="AralkYok"/>
        <w:jc w:val="both"/>
        <w:rPr>
          <w:rFonts w:ascii="Times New Roman" w:hAnsi="Times New Roman" w:cs="Times New Roman"/>
          <w:sz w:val="20"/>
          <w:szCs w:val="20"/>
        </w:rPr>
      </w:pPr>
    </w:p>
    <w:p w14:paraId="04875DA2" w14:textId="77777777" w:rsidR="00DD0B86" w:rsidRDefault="00DD0B86" w:rsidP="004E357B">
      <w:pPr>
        <w:pStyle w:val="AralkYok"/>
        <w:jc w:val="both"/>
        <w:rPr>
          <w:rFonts w:ascii="Times New Roman" w:hAnsi="Times New Roman" w:cs="Times New Roman"/>
          <w:sz w:val="20"/>
          <w:szCs w:val="20"/>
        </w:rPr>
      </w:pPr>
    </w:p>
    <w:p w14:paraId="581FCD4B" w14:textId="77777777" w:rsidR="004E357B" w:rsidRDefault="004E357B" w:rsidP="004E357B">
      <w:pPr>
        <w:pStyle w:val="AralkYok"/>
        <w:jc w:val="both"/>
        <w:rPr>
          <w:rFonts w:ascii="Times New Roman" w:hAnsi="Times New Roman" w:cs="Times New Roman"/>
          <w:sz w:val="20"/>
          <w:szCs w:val="20"/>
        </w:rPr>
      </w:pPr>
      <w:r w:rsidRPr="00A26B26">
        <w:rPr>
          <w:rFonts w:ascii="Times New Roman" w:hAnsi="Times New Roman" w:cs="Times New Roman"/>
          <w:sz w:val="20"/>
          <w:szCs w:val="20"/>
        </w:rPr>
        <w:t xml:space="preserve">  </w:t>
      </w:r>
    </w:p>
    <w:p w14:paraId="57138DFC" w14:textId="77777777" w:rsidR="004E357B" w:rsidRPr="00A26B26" w:rsidRDefault="004E357B" w:rsidP="004E357B">
      <w:pPr>
        <w:pStyle w:val="AralkYok"/>
        <w:jc w:val="center"/>
        <w:rPr>
          <w:rFonts w:ascii="Times New Roman" w:hAnsi="Times New Roman" w:cs="Times New Roman"/>
          <w:b/>
          <w:sz w:val="20"/>
          <w:szCs w:val="20"/>
          <w:u w:val="single"/>
        </w:rPr>
      </w:pPr>
      <w:r w:rsidRPr="00A26B26">
        <w:rPr>
          <w:rFonts w:ascii="Times New Roman" w:hAnsi="Times New Roman" w:cs="Times New Roman"/>
          <w:b/>
          <w:sz w:val="20"/>
          <w:szCs w:val="20"/>
          <w:u w:val="single"/>
        </w:rPr>
        <w:t>İLAN OLUNUR</w:t>
      </w:r>
    </w:p>
    <w:p w14:paraId="243AF14A" w14:textId="77777777" w:rsidR="00D54F44" w:rsidRPr="00A26B26" w:rsidRDefault="00D54F44" w:rsidP="004E357B">
      <w:pPr>
        <w:pStyle w:val="AralkYok"/>
        <w:rPr>
          <w:rFonts w:ascii="Times New Roman" w:hAnsi="Times New Roman" w:cs="Times New Roman"/>
          <w:b/>
          <w:sz w:val="20"/>
          <w:szCs w:val="20"/>
          <w:u w:val="single"/>
        </w:rPr>
      </w:pPr>
    </w:p>
    <w:sectPr w:rsidR="00D54F44" w:rsidRPr="00A26B26" w:rsidSect="00ED7E1B">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BD0D8" w14:textId="77777777" w:rsidR="00211774" w:rsidRDefault="00211774" w:rsidP="00ED7E1B">
      <w:pPr>
        <w:spacing w:after="0" w:line="240" w:lineRule="auto"/>
      </w:pPr>
      <w:r>
        <w:separator/>
      </w:r>
    </w:p>
  </w:endnote>
  <w:endnote w:type="continuationSeparator" w:id="0">
    <w:p w14:paraId="7896FE5A" w14:textId="77777777" w:rsidR="00211774" w:rsidRDefault="00211774" w:rsidP="00ED7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8E8CB" w14:textId="77777777" w:rsidR="00211774" w:rsidRDefault="00211774" w:rsidP="00ED7E1B">
      <w:pPr>
        <w:spacing w:after="0" w:line="240" w:lineRule="auto"/>
      </w:pPr>
      <w:r>
        <w:separator/>
      </w:r>
    </w:p>
  </w:footnote>
  <w:footnote w:type="continuationSeparator" w:id="0">
    <w:p w14:paraId="5570314E" w14:textId="77777777" w:rsidR="00211774" w:rsidRDefault="00211774" w:rsidP="00ED7E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C2A6C"/>
    <w:multiLevelType w:val="hybridMultilevel"/>
    <w:tmpl w:val="087CB748"/>
    <w:lvl w:ilvl="0" w:tplc="299C9E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CD44D49"/>
    <w:multiLevelType w:val="hybridMultilevel"/>
    <w:tmpl w:val="AC9EC83A"/>
    <w:lvl w:ilvl="0" w:tplc="3DBA7B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A9F"/>
    <w:rsid w:val="000169D6"/>
    <w:rsid w:val="00044C16"/>
    <w:rsid w:val="00052DBE"/>
    <w:rsid w:val="00087AEC"/>
    <w:rsid w:val="000A0612"/>
    <w:rsid w:val="00105881"/>
    <w:rsid w:val="00152F0C"/>
    <w:rsid w:val="00164963"/>
    <w:rsid w:val="001E04CA"/>
    <w:rsid w:val="001E5C1C"/>
    <w:rsid w:val="00211774"/>
    <w:rsid w:val="002313A2"/>
    <w:rsid w:val="00270701"/>
    <w:rsid w:val="002A23B1"/>
    <w:rsid w:val="003135D1"/>
    <w:rsid w:val="003C2D84"/>
    <w:rsid w:val="003C5410"/>
    <w:rsid w:val="00473325"/>
    <w:rsid w:val="00491D32"/>
    <w:rsid w:val="004B0FFA"/>
    <w:rsid w:val="004B5B30"/>
    <w:rsid w:val="004B6924"/>
    <w:rsid w:val="004D01E9"/>
    <w:rsid w:val="004E357B"/>
    <w:rsid w:val="00542996"/>
    <w:rsid w:val="00553D66"/>
    <w:rsid w:val="005C0AA5"/>
    <w:rsid w:val="005E2C3D"/>
    <w:rsid w:val="00610C76"/>
    <w:rsid w:val="006118AC"/>
    <w:rsid w:val="00667D7B"/>
    <w:rsid w:val="00687BE1"/>
    <w:rsid w:val="006A152D"/>
    <w:rsid w:val="006B70E2"/>
    <w:rsid w:val="006C185A"/>
    <w:rsid w:val="006E707C"/>
    <w:rsid w:val="007637AF"/>
    <w:rsid w:val="007709B3"/>
    <w:rsid w:val="00777E02"/>
    <w:rsid w:val="00847532"/>
    <w:rsid w:val="008639C2"/>
    <w:rsid w:val="0090728C"/>
    <w:rsid w:val="009112BB"/>
    <w:rsid w:val="009A616B"/>
    <w:rsid w:val="009D303B"/>
    <w:rsid w:val="009E5E7B"/>
    <w:rsid w:val="00A06151"/>
    <w:rsid w:val="00A26B26"/>
    <w:rsid w:val="00AC5A9F"/>
    <w:rsid w:val="00AF5392"/>
    <w:rsid w:val="00BD15A6"/>
    <w:rsid w:val="00BF5ECC"/>
    <w:rsid w:val="00BF7485"/>
    <w:rsid w:val="00C02CE7"/>
    <w:rsid w:val="00C4785C"/>
    <w:rsid w:val="00C801BA"/>
    <w:rsid w:val="00CF2F68"/>
    <w:rsid w:val="00D010C1"/>
    <w:rsid w:val="00D03DD1"/>
    <w:rsid w:val="00D2614F"/>
    <w:rsid w:val="00D30FF8"/>
    <w:rsid w:val="00D53A24"/>
    <w:rsid w:val="00D54F44"/>
    <w:rsid w:val="00DA6A38"/>
    <w:rsid w:val="00DA6F5C"/>
    <w:rsid w:val="00DD0B86"/>
    <w:rsid w:val="00DF64EA"/>
    <w:rsid w:val="00E12B67"/>
    <w:rsid w:val="00E61970"/>
    <w:rsid w:val="00ED2D90"/>
    <w:rsid w:val="00ED7E1B"/>
    <w:rsid w:val="00F034F5"/>
    <w:rsid w:val="00F20F51"/>
    <w:rsid w:val="00F56411"/>
    <w:rsid w:val="00F91C8E"/>
    <w:rsid w:val="00FD4A52"/>
    <w:rsid w:val="00FE5247"/>
    <w:rsid w:val="00FE6A4C"/>
    <w:rsid w:val="00FF42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C67A4"/>
  <w15:chartTrackingRefBased/>
  <w15:docId w15:val="{A34284CC-A4D2-4803-BDD8-6DC620708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C5A9F"/>
    <w:pPr>
      <w:ind w:left="720"/>
      <w:contextualSpacing/>
    </w:pPr>
  </w:style>
  <w:style w:type="table" w:styleId="TabloKlavuzu">
    <w:name w:val="Table Grid"/>
    <w:basedOn w:val="NormalTablo"/>
    <w:uiPriority w:val="39"/>
    <w:rsid w:val="00AC5A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D54F44"/>
    <w:pPr>
      <w:spacing w:after="0" w:line="240" w:lineRule="auto"/>
    </w:pPr>
  </w:style>
  <w:style w:type="paragraph" w:styleId="stBilgi">
    <w:name w:val="header"/>
    <w:basedOn w:val="Normal"/>
    <w:link w:val="stBilgiChar"/>
    <w:uiPriority w:val="99"/>
    <w:unhideWhenUsed/>
    <w:rsid w:val="00ED7E1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D7E1B"/>
  </w:style>
  <w:style w:type="paragraph" w:styleId="AltBilgi">
    <w:name w:val="footer"/>
    <w:basedOn w:val="Normal"/>
    <w:link w:val="AltBilgiChar"/>
    <w:uiPriority w:val="99"/>
    <w:unhideWhenUsed/>
    <w:rsid w:val="00ED7E1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D7E1B"/>
  </w:style>
  <w:style w:type="paragraph" w:styleId="BalonMetni">
    <w:name w:val="Balloon Text"/>
    <w:basedOn w:val="Normal"/>
    <w:link w:val="BalonMetniChar"/>
    <w:uiPriority w:val="99"/>
    <w:semiHidden/>
    <w:unhideWhenUsed/>
    <w:rsid w:val="00A061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061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1806</Words>
  <Characters>10300</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Hasan Fevzi ÇULCU</dc:creator>
  <cp:keywords/>
  <dc:description/>
  <cp:lastModifiedBy>Beyza Karaman</cp:lastModifiedBy>
  <cp:revision>9</cp:revision>
  <cp:lastPrinted>2026-05-06T06:16:00Z</cp:lastPrinted>
  <dcterms:created xsi:type="dcterms:W3CDTF">2026-05-06T06:22:00Z</dcterms:created>
  <dcterms:modified xsi:type="dcterms:W3CDTF">2026-05-07T05:21:00Z</dcterms:modified>
</cp:coreProperties>
</file>